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D8545F" w14:textId="06B8AC9F" w:rsidR="003D00F9" w:rsidRPr="00AB33A8" w:rsidRDefault="003D00F9" w:rsidP="003D00F9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Student Videographer</w:t>
      </w:r>
      <w:r w:rsidRPr="0052692F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 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&amp; Editor </w:t>
      </w:r>
      <w:r w:rsidRPr="0052692F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– Part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-</w:t>
      </w:r>
      <w:r w:rsidRPr="0052692F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Time, Casual - Student Role</w:t>
      </w:r>
    </w:p>
    <w:p w14:paraId="7366F88C" w14:textId="553817A9" w:rsidR="003D00F9" w:rsidRDefault="003D00F9" w:rsidP="003D00F9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AB33A8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Are you a </w:t>
      </w:r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Bournemouth University student with a passion for filming, editing and storytelling? Do you get a buzz from capturing unforgettable moments and turning them into epic content? </w:t>
      </w:r>
    </w:p>
    <w:p w14:paraId="722BF475" w14:textId="77777777" w:rsidR="00962F98" w:rsidRDefault="003D00F9" w:rsidP="003D00F9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We’re on the hunt for creative and confident videographers to join our Communications Team. You’ll work behind the camera to </w:t>
      </w:r>
      <w:r w:rsidR="00962F98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capture</w:t>
      </w:r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SUBU’s biggest moment</w:t>
      </w:r>
      <w:r w:rsidR="00962F98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s, </w:t>
      </w:r>
      <w:proofErr w:type="spellStart"/>
      <w:r w:rsidR="00962F98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s</w:t>
      </w:r>
      <w:r w:rsidR="00962F98" w:rsidRPr="00962F98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turning</w:t>
      </w:r>
      <w:proofErr w:type="spellEnd"/>
      <w:r w:rsidR="00962F98" w:rsidRPr="00962F98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campus life into dynamic, engaging video content that tells the real story of our students</w:t>
      </w:r>
      <w:r w:rsidR="00962F98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.</w:t>
      </w:r>
    </w:p>
    <w:p w14:paraId="3B362856" w14:textId="1B4E1BC6" w:rsidR="003F7047" w:rsidRPr="00962F98" w:rsidRDefault="003F7047" w:rsidP="003D00F9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962F98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We are looking for students who are </w:t>
      </w:r>
      <w:r w:rsidR="00962F98" w:rsidRPr="00962F98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already skilled with a camera and confident in video editing. </w:t>
      </w:r>
    </w:p>
    <w:p w14:paraId="2908D1C2" w14:textId="77777777" w:rsidR="003D00F9" w:rsidRPr="00AB33A8" w:rsidRDefault="003D00F9" w:rsidP="003D00F9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2F98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You must be </w:t>
      </w:r>
      <w:r w:rsidRPr="00AB33A8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 current Bournemouth University student to apply for this role with the ability to work a max of 8 hours per week during term-time. </w:t>
      </w:r>
    </w:p>
    <w:p w14:paraId="5263BBA5" w14:textId="77777777" w:rsidR="003D00F9" w:rsidRPr="00AB33A8" w:rsidRDefault="003D00F9" w:rsidP="003D00F9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AB33A8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This role is formed as part of a zero-hour contract. Hours will be flexible, and we fit these around your studies. </w:t>
      </w:r>
    </w:p>
    <w:p w14:paraId="57227D4F" w14:textId="77777777" w:rsidR="003D00F9" w:rsidRPr="00AB33A8" w:rsidRDefault="003D00F9" w:rsidP="003D00F9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AB33A8">
        <w:rPr>
          <w:rFonts w:ascii="Calibri" w:eastAsia="Times New Roman" w:hAnsi="Calibri" w:cs="Calibri"/>
          <w:kern w:val="0"/>
          <w:lang w:eastAsia="en-GB"/>
          <w14:ligatures w14:val="none"/>
        </w:rPr>
        <w:t>Key tasks will include:</w:t>
      </w:r>
    </w:p>
    <w:p w14:paraId="032B94F5" w14:textId="77777777" w:rsidR="003F7047" w:rsidRDefault="003D00F9" w:rsidP="003F7047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Filming at Students’ Union events </w:t>
      </w:r>
      <w:r w:rsidR="003F7047">
        <w:rPr>
          <w:rFonts w:ascii="Calibri" w:eastAsia="Times New Roman" w:hAnsi="Calibri" w:cs="Calibri"/>
          <w:kern w:val="0"/>
          <w:lang w:eastAsia="en-GB"/>
          <w14:ligatures w14:val="none"/>
        </w:rPr>
        <w:t>and capturing the student experience in all its glory</w:t>
      </w:r>
    </w:p>
    <w:p w14:paraId="1B20D049" w14:textId="67DCA6C2" w:rsidR="003F7047" w:rsidRPr="003F7047" w:rsidRDefault="003F7047" w:rsidP="003F7047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>Editing footage into polished, professional content</w:t>
      </w:r>
    </w:p>
    <w:p w14:paraId="50CF4516" w14:textId="2DD1ADF4" w:rsidR="003D00F9" w:rsidRDefault="003D00F9" w:rsidP="003D00F9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>Brainstorm</w:t>
      </w:r>
      <w:r w:rsidR="003F7047">
        <w:rPr>
          <w:rFonts w:ascii="Calibri" w:eastAsia="Times New Roman" w:hAnsi="Calibri" w:cs="Calibri"/>
          <w:kern w:val="0"/>
          <w:lang w:eastAsia="en-GB"/>
          <w14:ligatures w14:val="none"/>
        </w:rPr>
        <w:t>ing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ideas and concepts </w:t>
      </w:r>
      <w:r w:rsidR="003F7047">
        <w:rPr>
          <w:rFonts w:ascii="Calibri" w:eastAsia="Times New Roman" w:hAnsi="Calibri" w:cs="Calibri"/>
          <w:kern w:val="0"/>
          <w:lang w:eastAsia="en-GB"/>
          <w14:ligatures w14:val="none"/>
        </w:rPr>
        <w:t>with SUBU’s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Digital Communications Executive</w:t>
      </w:r>
    </w:p>
    <w:p w14:paraId="7F95422E" w14:textId="0300DEDE" w:rsidR="003F7047" w:rsidRDefault="003F7047" w:rsidP="003D00F9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Adhere to SUBU’s visual brand when shooting and editing content </w:t>
      </w:r>
    </w:p>
    <w:p w14:paraId="6720D3FD" w14:textId="674CFC78" w:rsidR="003D00F9" w:rsidRPr="00EF5EB3" w:rsidRDefault="003D00F9" w:rsidP="003D00F9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  <w:r w:rsidRPr="00EF5EB3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What type of</w:t>
      </w:r>
      <w:r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 xml:space="preserve"> activity will I be filming?</w:t>
      </w:r>
    </w:p>
    <w:p w14:paraId="3BC5A704" w14:textId="74E42BBF" w:rsidR="003D00F9" w:rsidRDefault="003D00F9" w:rsidP="003D00F9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EF5EB3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Here’s some examples of what </w:t>
      </w:r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our student videographers have previously filmed and edited:</w:t>
      </w:r>
    </w:p>
    <w:p w14:paraId="76F4B645" w14:textId="489F41F8" w:rsidR="003D00F9" w:rsidRPr="00D42535" w:rsidRDefault="003D00F9" w:rsidP="003D00F9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color w:val="EE0000"/>
          <w:kern w:val="0"/>
          <w:lang w:eastAsia="en-GB"/>
          <w14:ligatures w14:val="none"/>
        </w:rPr>
      </w:pPr>
      <w:hyperlink r:id="rId5" w:history="1">
        <w:r w:rsidRPr="00D42535">
          <w:rPr>
            <w:rStyle w:val="Hyperlink"/>
            <w:rFonts w:ascii="Calibri" w:eastAsia="Times New Roman" w:hAnsi="Calibri" w:cs="Calibri"/>
            <w:b/>
            <w:bCs/>
            <w:kern w:val="0"/>
            <w:lang w:eastAsia="en-GB"/>
            <w14:ligatures w14:val="none"/>
          </w:rPr>
          <w:t>SUBU Awards</w:t>
        </w:r>
      </w:hyperlink>
    </w:p>
    <w:p w14:paraId="2AF7DC98" w14:textId="14D82034" w:rsidR="00962F98" w:rsidRPr="00D42535" w:rsidRDefault="00962F98" w:rsidP="003D00F9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color w:val="EE0000"/>
          <w:kern w:val="0"/>
          <w:lang w:eastAsia="en-GB"/>
          <w14:ligatures w14:val="none"/>
        </w:rPr>
      </w:pPr>
      <w:hyperlink r:id="rId6" w:history="1">
        <w:r w:rsidRPr="00D42535">
          <w:rPr>
            <w:rStyle w:val="Hyperlink"/>
            <w:rFonts w:ascii="Calibri" w:eastAsia="Times New Roman" w:hAnsi="Calibri" w:cs="Calibri"/>
            <w:b/>
            <w:bCs/>
            <w:kern w:val="0"/>
            <w:lang w:eastAsia="en-GB"/>
            <w14:ligatures w14:val="none"/>
          </w:rPr>
          <w:t>Freshers’ Fair</w:t>
        </w:r>
      </w:hyperlink>
    </w:p>
    <w:p w14:paraId="3FFC87E3" w14:textId="02EB4F53" w:rsidR="00962F98" w:rsidRPr="00D42535" w:rsidRDefault="00962F98" w:rsidP="003D00F9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color w:val="EE0000"/>
          <w:kern w:val="0"/>
          <w:lang w:eastAsia="en-GB"/>
          <w14:ligatures w14:val="none"/>
        </w:rPr>
      </w:pPr>
      <w:hyperlink r:id="rId7" w:history="1">
        <w:r w:rsidRPr="00D42535">
          <w:rPr>
            <w:rStyle w:val="Hyperlink"/>
            <w:rFonts w:ascii="Calibri" w:eastAsia="Times New Roman" w:hAnsi="Calibri" w:cs="Calibri"/>
            <w:b/>
            <w:bCs/>
            <w:kern w:val="0"/>
            <w:lang w:eastAsia="en-GB"/>
            <w14:ligatures w14:val="none"/>
          </w:rPr>
          <w:t>Street Fair</w:t>
        </w:r>
      </w:hyperlink>
    </w:p>
    <w:p w14:paraId="74C0BA69" w14:textId="57985BCE" w:rsidR="003D00F9" w:rsidRPr="00D42535" w:rsidRDefault="00D42535" w:rsidP="003D00F9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color w:val="EE0000"/>
          <w:kern w:val="0"/>
          <w:lang w:eastAsia="en-GB"/>
          <w14:ligatures w14:val="none"/>
        </w:rPr>
      </w:pPr>
      <w:hyperlink r:id="rId8" w:history="1">
        <w:r>
          <w:rPr>
            <w:rStyle w:val="Hyperlink"/>
            <w:rFonts w:ascii="Calibri" w:eastAsia="Times New Roman" w:hAnsi="Calibri" w:cs="Calibri"/>
            <w:b/>
            <w:bCs/>
            <w:kern w:val="0"/>
            <w:lang w:eastAsia="en-GB"/>
            <w14:ligatures w14:val="none"/>
          </w:rPr>
          <w:t>Full-Time Officer E</w:t>
        </w:r>
        <w:r w:rsidR="003D00F9" w:rsidRPr="00D42535">
          <w:rPr>
            <w:rStyle w:val="Hyperlink"/>
            <w:rFonts w:ascii="Calibri" w:eastAsia="Times New Roman" w:hAnsi="Calibri" w:cs="Calibri"/>
            <w:b/>
            <w:bCs/>
            <w:kern w:val="0"/>
            <w:lang w:eastAsia="en-GB"/>
            <w14:ligatures w14:val="none"/>
          </w:rPr>
          <w:t>lections</w:t>
        </w:r>
      </w:hyperlink>
    </w:p>
    <w:p w14:paraId="31B2E77C" w14:textId="2E43F957" w:rsidR="003D00F9" w:rsidRPr="00D42535" w:rsidRDefault="003D00F9" w:rsidP="003D00F9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color w:val="EE0000"/>
          <w:kern w:val="0"/>
          <w:lang w:eastAsia="en-GB"/>
          <w14:ligatures w14:val="none"/>
        </w:rPr>
      </w:pPr>
      <w:hyperlink r:id="rId9" w:history="1">
        <w:r w:rsidRPr="00D42535">
          <w:rPr>
            <w:rStyle w:val="Hyperlink"/>
            <w:rFonts w:ascii="Calibri" w:eastAsia="Times New Roman" w:hAnsi="Calibri" w:cs="Calibri"/>
            <w:b/>
            <w:bCs/>
            <w:kern w:val="0"/>
            <w:lang w:eastAsia="en-GB"/>
            <w14:ligatures w14:val="none"/>
          </w:rPr>
          <w:t>Meet your Full-Time Officers</w:t>
        </w:r>
      </w:hyperlink>
    </w:p>
    <w:p w14:paraId="744B41B2" w14:textId="6B95E82C" w:rsidR="003D00F9" w:rsidRPr="00D42535" w:rsidRDefault="003D00F9" w:rsidP="003D00F9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color w:val="EE0000"/>
          <w:kern w:val="0"/>
          <w:lang w:eastAsia="en-GB"/>
          <w14:ligatures w14:val="none"/>
        </w:rPr>
      </w:pPr>
      <w:hyperlink r:id="rId10" w:history="1">
        <w:r w:rsidRPr="00D42535">
          <w:rPr>
            <w:rStyle w:val="Hyperlink"/>
            <w:rFonts w:ascii="Calibri" w:eastAsia="Times New Roman" w:hAnsi="Calibri" w:cs="Calibri"/>
            <w:b/>
            <w:bCs/>
            <w:kern w:val="0"/>
            <w:lang w:eastAsia="en-GB"/>
            <w14:ligatures w14:val="none"/>
          </w:rPr>
          <w:t>One World Day</w:t>
        </w:r>
      </w:hyperlink>
    </w:p>
    <w:p w14:paraId="02FE92B1" w14:textId="77777777" w:rsidR="003D00F9" w:rsidRDefault="003D00F9" w:rsidP="003D00F9">
      <w:pPr>
        <w:rPr>
          <w:rFonts w:ascii="Calibri" w:eastAsia="Times New Roman" w:hAnsi="Calibri" w:cs="Calibri"/>
          <w:b/>
          <w:bCs/>
          <w:color w:val="333333"/>
          <w:kern w:val="0"/>
          <w:lang w:eastAsia="en-GB"/>
          <w14:ligatures w14:val="none"/>
        </w:rPr>
      </w:pPr>
    </w:p>
    <w:p w14:paraId="7B4E353D" w14:textId="77777777" w:rsidR="003D00F9" w:rsidRDefault="003D00F9" w:rsidP="003D00F9">
      <w:pPr>
        <w:rPr>
          <w:rFonts w:ascii="Calibri" w:eastAsia="Times New Roman" w:hAnsi="Calibri" w:cs="Calibri"/>
          <w:b/>
          <w:bCs/>
          <w:color w:val="333333"/>
          <w:kern w:val="0"/>
          <w:lang w:eastAsia="en-GB"/>
          <w14:ligatures w14:val="none"/>
        </w:rPr>
      </w:pPr>
      <w:r w:rsidRPr="00BF3741">
        <w:rPr>
          <w:rFonts w:ascii="Calibri" w:eastAsia="Times New Roman" w:hAnsi="Calibri" w:cs="Calibri"/>
          <w:b/>
          <w:bCs/>
          <w:color w:val="333333"/>
          <w:kern w:val="0"/>
          <w:lang w:eastAsia="en-GB"/>
          <w14:ligatures w14:val="none"/>
        </w:rPr>
        <w:t>Why Work for Us: </w:t>
      </w:r>
    </w:p>
    <w:p w14:paraId="025D540F" w14:textId="77777777" w:rsidR="003D00F9" w:rsidRPr="00876609" w:rsidRDefault="003D00F9" w:rsidP="003D00F9">
      <w:pPr>
        <w:rPr>
          <w:rFonts w:ascii="Calibri" w:eastAsia="Times New Roman" w:hAnsi="Calibri" w:cs="Calibri"/>
          <w:color w:val="333333"/>
          <w:kern w:val="0"/>
          <w:sz w:val="15"/>
          <w:szCs w:val="15"/>
          <w:lang w:eastAsia="en-GB"/>
          <w14:ligatures w14:val="none"/>
        </w:rPr>
      </w:pPr>
    </w:p>
    <w:p w14:paraId="516E8742" w14:textId="188DAD7B" w:rsidR="003D00F9" w:rsidRPr="00962F98" w:rsidRDefault="003D00F9" w:rsidP="003D00F9">
      <w:pPr>
        <w:numPr>
          <w:ilvl w:val="0"/>
          <w:numId w:val="1"/>
        </w:numPr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962F98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Gain </w:t>
      </w:r>
      <w:r w:rsidR="00962F98" w:rsidRPr="00962F98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real-world</w:t>
      </w:r>
      <w:r w:rsidRPr="00962F98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experience</w:t>
      </w:r>
      <w:r w:rsidR="00962F98" w:rsidRPr="00962F98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in creating video content </w:t>
      </w:r>
    </w:p>
    <w:p w14:paraId="1847D795" w14:textId="70E3AF61" w:rsidR="003D00F9" w:rsidRPr="00962F98" w:rsidRDefault="003D00F9" w:rsidP="003D00F9">
      <w:pPr>
        <w:numPr>
          <w:ilvl w:val="0"/>
          <w:numId w:val="1"/>
        </w:numPr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962F98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lastRenderedPageBreak/>
        <w:t>A flexible, zero-hour contract that fits around your schedule</w:t>
      </w:r>
    </w:p>
    <w:p w14:paraId="17262920" w14:textId="69CC1E29" w:rsidR="003D00F9" w:rsidRPr="00962F98" w:rsidRDefault="003D00F9" w:rsidP="003D00F9">
      <w:pPr>
        <w:numPr>
          <w:ilvl w:val="0"/>
          <w:numId w:val="1"/>
        </w:numPr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962F98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The opportunity to work with a dynamic and supportive team</w:t>
      </w:r>
    </w:p>
    <w:p w14:paraId="2E047ABB" w14:textId="14123C9B" w:rsidR="003D00F9" w:rsidRPr="00962F98" w:rsidRDefault="00962F98" w:rsidP="003D00F9">
      <w:pPr>
        <w:numPr>
          <w:ilvl w:val="0"/>
          <w:numId w:val="1"/>
        </w:numPr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962F98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Build your portfolio whilst getting paid! </w:t>
      </w:r>
    </w:p>
    <w:p w14:paraId="7CE5240F" w14:textId="77777777" w:rsidR="003D00F9" w:rsidRPr="00962F98" w:rsidRDefault="003D00F9" w:rsidP="003D00F9">
      <w:pPr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</w:p>
    <w:p w14:paraId="7DA54244" w14:textId="452AED78" w:rsidR="003D00F9" w:rsidRPr="00962F98" w:rsidRDefault="003D00F9" w:rsidP="003D00F9">
      <w:pPr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962F98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Job Title:</w:t>
      </w:r>
      <w:r w:rsidRPr="00962F98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ab/>
      </w:r>
      <w:r w:rsidRPr="00962F98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ab/>
        <w:t>Student Videographer &amp; Editor</w:t>
      </w:r>
    </w:p>
    <w:p w14:paraId="47EC1D6B" w14:textId="77777777" w:rsidR="003D00F9" w:rsidRPr="00962F98" w:rsidRDefault="003D00F9" w:rsidP="003D00F9">
      <w:pPr>
        <w:ind w:left="2160" w:hanging="2160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962F98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Reporting to:</w:t>
      </w:r>
      <w:r w:rsidRPr="00962F98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ab/>
        <w:t>Marketing &amp; Communications Manager / Digital Communications Executive</w:t>
      </w:r>
    </w:p>
    <w:p w14:paraId="48316F4E" w14:textId="77777777" w:rsidR="003D00F9" w:rsidRPr="00962F98" w:rsidRDefault="003D00F9" w:rsidP="003D00F9">
      <w:pPr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962F98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Location: </w:t>
      </w:r>
      <w:r w:rsidRPr="00962F98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ab/>
      </w:r>
      <w:r w:rsidRPr="00962F98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ab/>
        <w:t xml:space="preserve">SUBU, The Student Centre, Talbot Campus </w:t>
      </w:r>
    </w:p>
    <w:p w14:paraId="2B87F095" w14:textId="77777777" w:rsidR="003D00F9" w:rsidRPr="005C487B" w:rsidRDefault="003D00F9" w:rsidP="003D00F9">
      <w:pPr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962F98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Hours: </w:t>
      </w:r>
      <w:r w:rsidRPr="00962F98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ab/>
      </w:r>
      <w:r w:rsidRPr="00962F98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ab/>
      </w:r>
      <w:r w:rsidRPr="00962F98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ab/>
        <w:t xml:space="preserve">Part-Time, Term Time, varied 0 – 8 hours </w:t>
      </w:r>
      <w:r w:rsidRPr="005C487B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per week </w:t>
      </w:r>
    </w:p>
    <w:p w14:paraId="19255787" w14:textId="7A21E5D3" w:rsidR="003D00F9" w:rsidRPr="005C487B" w:rsidRDefault="003D00F9" w:rsidP="003D00F9">
      <w:pPr>
        <w:rPr>
          <w:rFonts w:ascii="Calibri" w:eastAsia="Times New Roman" w:hAnsi="Calibri" w:cs="Calibri"/>
          <w:color w:val="FF0000"/>
          <w:kern w:val="0"/>
          <w:lang w:eastAsia="en-GB"/>
          <w14:ligatures w14:val="none"/>
        </w:rPr>
      </w:pPr>
      <w:r w:rsidRPr="005C487B">
        <w:rPr>
          <w:rFonts w:ascii="Calibri" w:eastAsia="Times New Roman" w:hAnsi="Calibri" w:cs="Calibri"/>
          <w:color w:val="333333"/>
          <w:kern w:val="0"/>
          <w:lang w:eastAsia="en-GB"/>
          <w14:ligatures w14:val="none"/>
        </w:rPr>
        <w:t>Rate of pay:</w:t>
      </w:r>
      <w:r w:rsidRPr="005C487B">
        <w:rPr>
          <w:rFonts w:ascii="Calibri" w:eastAsia="Times New Roman" w:hAnsi="Calibri" w:cs="Calibri"/>
          <w:color w:val="333333"/>
          <w:kern w:val="0"/>
          <w:lang w:eastAsia="en-GB"/>
          <w14:ligatures w14:val="none"/>
        </w:rPr>
        <w:tab/>
      </w:r>
      <w:r w:rsidRPr="005C487B">
        <w:rPr>
          <w:rFonts w:ascii="Calibri" w:eastAsia="Times New Roman" w:hAnsi="Calibri" w:cs="Calibri"/>
          <w:color w:val="333333"/>
          <w:kern w:val="0"/>
          <w:lang w:eastAsia="en-GB"/>
          <w14:ligatures w14:val="none"/>
        </w:rPr>
        <w:tab/>
      </w:r>
      <w:r w:rsidR="009078C9">
        <w:rPr>
          <w:rFonts w:ascii="Calibri" w:eastAsia="Times New Roman" w:hAnsi="Calibri" w:cs="Calibri"/>
          <w:color w:val="333333"/>
          <w:kern w:val="0"/>
          <w:lang w:eastAsia="en-GB"/>
          <w14:ligatures w14:val="none"/>
        </w:rPr>
        <w:t xml:space="preserve">£10.00 - </w:t>
      </w:r>
      <w:r w:rsidRPr="005C487B">
        <w:rPr>
          <w:rFonts w:ascii="Calibri" w:eastAsia="Times New Roman" w:hAnsi="Calibri" w:cs="Calibri"/>
          <w:color w:val="333333"/>
          <w:kern w:val="0"/>
          <w:lang w:eastAsia="en-GB"/>
          <w14:ligatures w14:val="none"/>
        </w:rPr>
        <w:t>£1</w:t>
      </w:r>
      <w:r w:rsidR="005C487B" w:rsidRPr="005C487B">
        <w:rPr>
          <w:rFonts w:ascii="Calibri" w:eastAsia="Times New Roman" w:hAnsi="Calibri" w:cs="Calibri"/>
          <w:color w:val="333333"/>
          <w:kern w:val="0"/>
          <w:lang w:eastAsia="en-GB"/>
          <w14:ligatures w14:val="none"/>
        </w:rPr>
        <w:t>2</w:t>
      </w:r>
      <w:r w:rsidRPr="005C487B">
        <w:rPr>
          <w:rFonts w:ascii="Calibri" w:eastAsia="Times New Roman" w:hAnsi="Calibri" w:cs="Calibri"/>
          <w:color w:val="333333"/>
          <w:kern w:val="0"/>
          <w:lang w:eastAsia="en-GB"/>
          <w14:ligatures w14:val="none"/>
        </w:rPr>
        <w:t>.</w:t>
      </w:r>
      <w:r w:rsidR="005C487B" w:rsidRPr="005C487B">
        <w:rPr>
          <w:rFonts w:ascii="Calibri" w:eastAsia="Times New Roman" w:hAnsi="Calibri" w:cs="Calibri"/>
          <w:color w:val="333333"/>
          <w:kern w:val="0"/>
          <w:lang w:eastAsia="en-GB"/>
          <w14:ligatures w14:val="none"/>
        </w:rPr>
        <w:t xml:space="preserve">21 </w:t>
      </w:r>
      <w:r w:rsidRPr="005C487B">
        <w:rPr>
          <w:rFonts w:ascii="Calibri" w:eastAsia="Times New Roman" w:hAnsi="Calibri" w:cs="Calibri"/>
          <w:color w:val="333333"/>
          <w:kern w:val="0"/>
          <w:lang w:eastAsia="en-GB"/>
          <w14:ligatures w14:val="none"/>
        </w:rPr>
        <w:t>p</w:t>
      </w:r>
      <w:r w:rsidR="005C487B" w:rsidRPr="005C487B">
        <w:rPr>
          <w:rFonts w:ascii="Calibri" w:eastAsia="Times New Roman" w:hAnsi="Calibri" w:cs="Calibri"/>
          <w:color w:val="333333"/>
          <w:kern w:val="0"/>
          <w:lang w:eastAsia="en-GB"/>
          <w14:ligatures w14:val="none"/>
        </w:rPr>
        <w:t xml:space="preserve">er </w:t>
      </w:r>
      <w:r w:rsidRPr="005C487B">
        <w:rPr>
          <w:rFonts w:ascii="Calibri" w:eastAsia="Times New Roman" w:hAnsi="Calibri" w:cs="Calibri"/>
          <w:color w:val="333333"/>
          <w:kern w:val="0"/>
          <w:lang w:eastAsia="en-GB"/>
          <w14:ligatures w14:val="none"/>
        </w:rPr>
        <w:t>h</w:t>
      </w:r>
      <w:r w:rsidR="005C487B" w:rsidRPr="005C487B">
        <w:rPr>
          <w:rFonts w:ascii="Calibri" w:eastAsia="Times New Roman" w:hAnsi="Calibri" w:cs="Calibri"/>
          <w:color w:val="333333"/>
          <w:kern w:val="0"/>
          <w:lang w:eastAsia="en-GB"/>
          <w14:ligatures w14:val="none"/>
        </w:rPr>
        <w:t>our</w:t>
      </w:r>
      <w:r w:rsidR="009078C9">
        <w:rPr>
          <w:rFonts w:ascii="Calibri" w:eastAsia="Times New Roman" w:hAnsi="Calibri" w:cs="Calibri"/>
          <w:color w:val="333333"/>
          <w:kern w:val="0"/>
          <w:lang w:eastAsia="en-GB"/>
          <w14:ligatures w14:val="none"/>
        </w:rPr>
        <w:t xml:space="preserve"> (National Minimum Wage)</w:t>
      </w:r>
    </w:p>
    <w:p w14:paraId="489B8FE3" w14:textId="6D89EFE9" w:rsidR="003D00F9" w:rsidRPr="005C487B" w:rsidRDefault="003D00F9" w:rsidP="003D00F9">
      <w:pPr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5C487B">
        <w:rPr>
          <w:rFonts w:ascii="Calibri" w:eastAsia="Times New Roman" w:hAnsi="Calibri" w:cs="Calibri"/>
          <w:kern w:val="0"/>
          <w:lang w:eastAsia="en-GB"/>
          <w14:ligatures w14:val="none"/>
        </w:rPr>
        <w:t>Application deadline:</w:t>
      </w:r>
      <w:r w:rsidRPr="005C487B">
        <w:rPr>
          <w:rFonts w:ascii="Calibri" w:eastAsia="Times New Roman" w:hAnsi="Calibri" w:cs="Calibri"/>
          <w:kern w:val="0"/>
          <w:lang w:eastAsia="en-GB"/>
          <w14:ligatures w14:val="none"/>
        </w:rPr>
        <w:tab/>
      </w:r>
      <w:r w:rsidR="00A87775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Friday 25</w:t>
      </w:r>
      <w:r w:rsidR="00A87775" w:rsidRPr="00A87775">
        <w:rPr>
          <w:rFonts w:ascii="Calibri" w:eastAsia="Times New Roman" w:hAnsi="Calibri" w:cs="Calibri"/>
          <w:color w:val="000000" w:themeColor="text1"/>
          <w:kern w:val="0"/>
          <w:vertAlign w:val="superscript"/>
          <w:lang w:eastAsia="en-GB"/>
          <w14:ligatures w14:val="none"/>
        </w:rPr>
        <w:t>th</w:t>
      </w:r>
      <w:r w:rsidR="00A87775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</w:t>
      </w:r>
      <w:r w:rsidRPr="005C487B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September, 11.59pm</w:t>
      </w:r>
    </w:p>
    <w:p w14:paraId="12EBDA00" w14:textId="77777777" w:rsidR="003D00F9" w:rsidRPr="00EF5EB3" w:rsidRDefault="003D00F9" w:rsidP="003D00F9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  <w:r w:rsidRPr="005C487B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How to apply</w:t>
      </w:r>
    </w:p>
    <w:p w14:paraId="7D16E001" w14:textId="77777777" w:rsidR="003D00F9" w:rsidRPr="000F3E4E" w:rsidRDefault="003D00F9" w:rsidP="003D00F9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  <w:r w:rsidRPr="000F3E4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Please send a</w:t>
      </w:r>
      <w:r w:rsidRPr="000F3E4E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 xml:space="preserve"> copy of your CV with a brief covering letter highlighting what you think you would bring to this role to </w:t>
      </w:r>
      <w:hyperlink r:id="rId11" w:history="1">
        <w:r w:rsidRPr="000F3E4E">
          <w:rPr>
            <w:rStyle w:val="Hyperlink"/>
            <w:rFonts w:ascii="Calibri" w:eastAsia="Times New Roman" w:hAnsi="Calibri" w:cs="Calibri"/>
            <w:b/>
            <w:bCs/>
            <w:kern w:val="0"/>
            <w:lang w:eastAsia="en-GB"/>
            <w14:ligatures w14:val="none"/>
          </w:rPr>
          <w:t>sumedia@bournemouth.ac.uk</w:t>
        </w:r>
      </w:hyperlink>
      <w:r w:rsidRPr="000F3E4E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 xml:space="preserve">. </w:t>
      </w:r>
    </w:p>
    <w:p w14:paraId="719C746E" w14:textId="51D5446C" w:rsidR="003D00F9" w:rsidRPr="00EF5EB3" w:rsidRDefault="003D00F9" w:rsidP="003D00F9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F3E4E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 xml:space="preserve">Please also attach examples of </w:t>
      </w:r>
      <w:r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 xml:space="preserve">any videos </w:t>
      </w:r>
      <w:r w:rsidRPr="000F3E4E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you have previously created, highlighting any content you’re particularly proud of</w:t>
      </w:r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.  </w:t>
      </w:r>
    </w:p>
    <w:p w14:paraId="15B50821" w14:textId="6106D15B" w:rsidR="003D00F9" w:rsidRPr="00EF5EB3" w:rsidRDefault="003D00F9" w:rsidP="003D00F9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EF5EB3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If you have any questions about the role, please email</w:t>
      </w:r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hyperlink r:id="rId12" w:history="1">
        <w:r w:rsidRPr="00EE5353">
          <w:rPr>
            <w:rStyle w:val="Hyperlink"/>
            <w:rFonts w:ascii="Calibri" w:eastAsia="Times New Roman" w:hAnsi="Calibri" w:cs="Calibri"/>
            <w:b/>
            <w:bCs/>
            <w:kern w:val="0"/>
            <w:lang w:eastAsia="en-GB"/>
            <w14:ligatures w14:val="none"/>
          </w:rPr>
          <w:t>sumedia@bournemouth.ac.uk</w:t>
        </w:r>
      </w:hyperlink>
      <w:r w:rsidR="005C487B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.</w:t>
      </w:r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r w:rsidRPr="00EF5EB3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</w:p>
    <w:p w14:paraId="5D059D1F" w14:textId="77777777" w:rsidR="003D00F9" w:rsidRPr="006D01A1" w:rsidRDefault="003D00F9" w:rsidP="003D00F9">
      <w:pPr>
        <w:shd w:val="clear" w:color="auto" w:fill="F0F8FF"/>
        <w:spacing w:before="150" w:after="150"/>
        <w:jc w:val="both"/>
        <w:outlineLvl w:val="4"/>
        <w:rPr>
          <w:rFonts w:ascii="Calibri" w:eastAsia="Times New Roman" w:hAnsi="Calibri" w:cs="Calibri"/>
          <w:b/>
          <w:bCs/>
          <w:color w:val="009FE3"/>
          <w:kern w:val="0"/>
          <w:lang w:eastAsia="en-GB"/>
          <w14:ligatures w14:val="none"/>
        </w:rPr>
      </w:pPr>
      <w:r w:rsidRPr="006D01A1">
        <w:rPr>
          <w:rFonts w:ascii="Calibri" w:eastAsia="Times New Roman" w:hAnsi="Calibri" w:cs="Calibri"/>
          <w:b/>
          <w:bCs/>
          <w:color w:val="009FE3"/>
          <w:kern w:val="0"/>
          <w:lang w:eastAsia="en-GB"/>
          <w14:ligatures w14:val="none"/>
        </w:rPr>
        <w:t>Equality and Diversity Notice</w:t>
      </w:r>
    </w:p>
    <w:p w14:paraId="3B69A4E0" w14:textId="77777777" w:rsidR="003D00F9" w:rsidRPr="006D01A1" w:rsidRDefault="003D00F9" w:rsidP="003D00F9">
      <w:pPr>
        <w:shd w:val="clear" w:color="auto" w:fill="F0F8FF"/>
        <w:spacing w:after="240"/>
        <w:rPr>
          <w:rFonts w:ascii="Calibri" w:eastAsia="Times New Roman" w:hAnsi="Calibri" w:cs="Calibri"/>
          <w:color w:val="333333"/>
          <w:kern w:val="0"/>
          <w:lang w:eastAsia="en-GB"/>
          <w14:ligatures w14:val="none"/>
        </w:rPr>
      </w:pPr>
      <w:r w:rsidRPr="006D01A1">
        <w:rPr>
          <w:rFonts w:ascii="Calibri" w:eastAsia="Times New Roman" w:hAnsi="Calibri" w:cs="Calibri"/>
          <w:color w:val="333333"/>
          <w:kern w:val="0"/>
          <w:lang w:eastAsia="en-GB"/>
          <w14:ligatures w14:val="none"/>
        </w:rPr>
        <w:t xml:space="preserve">SUBU is committed to becoming a more inclusive and diverse organisation to better represent the student communities that we serve. This commitment to inclusivity is one of our organisational values. Being a diverse organisation includes ensuring that people from marginalised communities are involved with the </w:t>
      </w:r>
      <w:proofErr w:type="gramStart"/>
      <w:r w:rsidRPr="006D01A1">
        <w:rPr>
          <w:rFonts w:ascii="Calibri" w:eastAsia="Times New Roman" w:hAnsi="Calibri" w:cs="Calibri"/>
          <w:color w:val="333333"/>
          <w:kern w:val="0"/>
          <w:lang w:eastAsia="en-GB"/>
          <w14:ligatures w14:val="none"/>
        </w:rPr>
        <w:t>decision making</w:t>
      </w:r>
      <w:proofErr w:type="gramEnd"/>
      <w:r w:rsidRPr="006D01A1">
        <w:rPr>
          <w:rFonts w:ascii="Calibri" w:eastAsia="Times New Roman" w:hAnsi="Calibri" w:cs="Calibri"/>
          <w:color w:val="333333"/>
          <w:kern w:val="0"/>
          <w:lang w:eastAsia="en-GB"/>
          <w14:ligatures w14:val="none"/>
        </w:rPr>
        <w:t xml:space="preserve"> processes at all levels within SUBU. This is why we encourage applicants from the following communities to apply:</w:t>
      </w:r>
    </w:p>
    <w:p w14:paraId="5EE6ED74" w14:textId="77777777" w:rsidR="003D00F9" w:rsidRPr="006D01A1" w:rsidRDefault="003D00F9" w:rsidP="003D00F9">
      <w:pPr>
        <w:numPr>
          <w:ilvl w:val="0"/>
          <w:numId w:val="2"/>
        </w:numPr>
        <w:shd w:val="clear" w:color="auto" w:fill="F0F8FF"/>
        <w:spacing w:before="100" w:beforeAutospacing="1" w:after="100" w:afterAutospacing="1"/>
        <w:rPr>
          <w:rFonts w:ascii="Calibri" w:eastAsia="Times New Roman" w:hAnsi="Calibri" w:cs="Calibri"/>
          <w:color w:val="333333"/>
          <w:kern w:val="0"/>
          <w:lang w:eastAsia="en-GB"/>
          <w14:ligatures w14:val="none"/>
        </w:rPr>
      </w:pPr>
      <w:r w:rsidRPr="006D01A1">
        <w:rPr>
          <w:rFonts w:ascii="Calibri" w:eastAsia="Times New Roman" w:hAnsi="Calibri" w:cs="Calibri"/>
          <w:color w:val="333333"/>
          <w:kern w:val="0"/>
          <w:lang w:eastAsia="en-GB"/>
          <w14:ligatures w14:val="none"/>
        </w:rPr>
        <w:t>People of Black, Asian and Minority Ethnic backgrounds</w:t>
      </w:r>
    </w:p>
    <w:p w14:paraId="5C30714D" w14:textId="77777777" w:rsidR="003D00F9" w:rsidRPr="006D01A1" w:rsidRDefault="003D00F9" w:rsidP="003D00F9">
      <w:pPr>
        <w:numPr>
          <w:ilvl w:val="0"/>
          <w:numId w:val="2"/>
        </w:numPr>
        <w:shd w:val="clear" w:color="auto" w:fill="F0F8FF"/>
        <w:spacing w:before="100" w:beforeAutospacing="1" w:after="100" w:afterAutospacing="1"/>
        <w:rPr>
          <w:rFonts w:ascii="Calibri" w:eastAsia="Times New Roman" w:hAnsi="Calibri" w:cs="Calibri"/>
          <w:color w:val="333333"/>
          <w:kern w:val="0"/>
          <w:lang w:eastAsia="en-GB"/>
          <w14:ligatures w14:val="none"/>
        </w:rPr>
      </w:pPr>
      <w:r w:rsidRPr="006D01A1">
        <w:rPr>
          <w:rFonts w:ascii="Calibri" w:eastAsia="Times New Roman" w:hAnsi="Calibri" w:cs="Calibri"/>
          <w:color w:val="333333"/>
          <w:kern w:val="0"/>
          <w:lang w:eastAsia="en-GB"/>
          <w14:ligatures w14:val="none"/>
        </w:rPr>
        <w:t>People with Disabilities</w:t>
      </w:r>
    </w:p>
    <w:p w14:paraId="497781F8" w14:textId="77777777" w:rsidR="003D00F9" w:rsidRPr="006D01A1" w:rsidRDefault="003D00F9" w:rsidP="003D00F9">
      <w:pPr>
        <w:numPr>
          <w:ilvl w:val="0"/>
          <w:numId w:val="2"/>
        </w:numPr>
        <w:shd w:val="clear" w:color="auto" w:fill="F0F8FF"/>
        <w:spacing w:before="100" w:beforeAutospacing="1" w:after="100" w:afterAutospacing="1"/>
        <w:rPr>
          <w:rFonts w:ascii="Calibri" w:eastAsia="Times New Roman" w:hAnsi="Calibri" w:cs="Calibri"/>
          <w:color w:val="333333"/>
          <w:kern w:val="0"/>
          <w:lang w:eastAsia="en-GB"/>
          <w14:ligatures w14:val="none"/>
        </w:rPr>
      </w:pPr>
      <w:r w:rsidRPr="006D01A1">
        <w:rPr>
          <w:rFonts w:ascii="Calibri" w:eastAsia="Times New Roman" w:hAnsi="Calibri" w:cs="Calibri"/>
          <w:color w:val="333333"/>
          <w:kern w:val="0"/>
          <w:lang w:eastAsia="en-GB"/>
          <w14:ligatures w14:val="none"/>
        </w:rPr>
        <w:t>People of marginalised genders</w:t>
      </w:r>
    </w:p>
    <w:p w14:paraId="08C1EF9F" w14:textId="77777777" w:rsidR="003D00F9" w:rsidRPr="006D01A1" w:rsidRDefault="003D00F9" w:rsidP="003D00F9">
      <w:pPr>
        <w:numPr>
          <w:ilvl w:val="0"/>
          <w:numId w:val="2"/>
        </w:numPr>
        <w:shd w:val="clear" w:color="auto" w:fill="F0F8FF"/>
        <w:spacing w:before="100" w:beforeAutospacing="1" w:after="100" w:afterAutospacing="1"/>
        <w:rPr>
          <w:rFonts w:ascii="Calibri" w:eastAsia="Times New Roman" w:hAnsi="Calibri" w:cs="Calibri"/>
          <w:color w:val="333333"/>
          <w:kern w:val="0"/>
          <w:lang w:eastAsia="en-GB"/>
          <w14:ligatures w14:val="none"/>
        </w:rPr>
      </w:pPr>
      <w:r w:rsidRPr="006D01A1">
        <w:rPr>
          <w:rFonts w:ascii="Calibri" w:eastAsia="Times New Roman" w:hAnsi="Calibri" w:cs="Calibri"/>
          <w:color w:val="333333"/>
          <w:kern w:val="0"/>
          <w:lang w:eastAsia="en-GB"/>
          <w14:ligatures w14:val="none"/>
        </w:rPr>
        <w:t>LGBTQIA+</w:t>
      </w:r>
    </w:p>
    <w:p w14:paraId="13126927" w14:textId="77777777" w:rsidR="003D00F9" w:rsidRPr="00EF5EB3" w:rsidRDefault="003D00F9" w:rsidP="003D00F9">
      <w:pPr>
        <w:rPr>
          <w:rFonts w:ascii="Calibri" w:hAnsi="Calibri" w:cs="Calibri"/>
        </w:rPr>
      </w:pPr>
    </w:p>
    <w:p w14:paraId="4458AE19" w14:textId="77777777" w:rsidR="003D00F9" w:rsidRDefault="003D00F9" w:rsidP="003D00F9"/>
    <w:p w14:paraId="30FD454C" w14:textId="77777777" w:rsidR="00BD3242" w:rsidRDefault="00BD3242"/>
    <w:sectPr w:rsidR="00BD32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E5315C"/>
    <w:multiLevelType w:val="multilevel"/>
    <w:tmpl w:val="B1769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E4439C"/>
    <w:multiLevelType w:val="hybridMultilevel"/>
    <w:tmpl w:val="14D23A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D046D"/>
    <w:multiLevelType w:val="multilevel"/>
    <w:tmpl w:val="E94CA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0510552">
    <w:abstractNumId w:val="2"/>
  </w:num>
  <w:num w:numId="2" w16cid:durableId="2091652554">
    <w:abstractNumId w:val="0"/>
  </w:num>
  <w:num w:numId="3" w16cid:durableId="32748892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0F9"/>
    <w:rsid w:val="003D00F9"/>
    <w:rsid w:val="003F7047"/>
    <w:rsid w:val="004F4CAC"/>
    <w:rsid w:val="005C487B"/>
    <w:rsid w:val="006A111B"/>
    <w:rsid w:val="006C70F7"/>
    <w:rsid w:val="00854E11"/>
    <w:rsid w:val="009078C9"/>
    <w:rsid w:val="00962F98"/>
    <w:rsid w:val="00A87775"/>
    <w:rsid w:val="00BB6D20"/>
    <w:rsid w:val="00BD3242"/>
    <w:rsid w:val="00D41AEE"/>
    <w:rsid w:val="00D4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A191AC"/>
  <w15:chartTrackingRefBased/>
  <w15:docId w15:val="{56F2FB6E-D5F3-5241-807B-67868A23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0F9"/>
  </w:style>
  <w:style w:type="paragraph" w:styleId="Heading1">
    <w:name w:val="heading 1"/>
    <w:basedOn w:val="Normal"/>
    <w:next w:val="Normal"/>
    <w:link w:val="Heading1Char"/>
    <w:uiPriority w:val="9"/>
    <w:qFormat/>
    <w:rsid w:val="003D00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00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00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0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0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0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0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0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0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0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00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00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0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0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0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0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0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0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00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00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00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00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00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00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00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00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0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0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00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D00F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2F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BeRyuZDf8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evtYfN-O6gA" TargetMode="External"/><Relationship Id="rId12" Type="http://schemas.openxmlformats.org/officeDocument/2006/relationships/hyperlink" Target="mailto:sumedia@bournemouth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7FCneH75GpA" TargetMode="External"/><Relationship Id="rId11" Type="http://schemas.openxmlformats.org/officeDocument/2006/relationships/hyperlink" Target="mailto:sumedia@bournemouth.ac.uk" TargetMode="External"/><Relationship Id="rId5" Type="http://schemas.openxmlformats.org/officeDocument/2006/relationships/hyperlink" Target="https://www.youtube.com/watch?v=w901wRnheRM" TargetMode="External"/><Relationship Id="rId10" Type="http://schemas.openxmlformats.org/officeDocument/2006/relationships/hyperlink" Target="https://www.youtube.com/watch?v=9UY49WKwDp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DmZH1-FvuGs&amp;t=6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Shani Legg</dc:creator>
  <cp:keywords/>
  <dc:description/>
  <cp:lastModifiedBy>Ashley Henson</cp:lastModifiedBy>
  <cp:revision>4</cp:revision>
  <dcterms:created xsi:type="dcterms:W3CDTF">2025-08-08T13:20:00Z</dcterms:created>
  <dcterms:modified xsi:type="dcterms:W3CDTF">2026-07-30T10:55:00Z</dcterms:modified>
</cp:coreProperties>
</file>