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2BFC7BF8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3B4D97">
        <w:rPr>
          <w:rFonts w:ascii="Arial" w:hAnsi="Arial" w:cs="Arial"/>
          <w:b/>
        </w:rPr>
        <w:t>3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66C6E7E5" w:rsidR="000002D7" w:rsidRPr="006313D6" w:rsidRDefault="003B4D97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11/12</w:t>
      </w:r>
      <w:r w:rsidR="00657F7D" w:rsidRPr="006313D6">
        <w:rPr>
          <w:rFonts w:ascii="Arial" w:hAnsi="Arial" w:cs="Arial"/>
          <w:i/>
        </w:rPr>
        <w:t xml:space="preserve">/2020, </w:t>
      </w:r>
      <w:r w:rsidR="0040216F" w:rsidRPr="006313D6">
        <w:rPr>
          <w:rFonts w:ascii="Arial" w:hAnsi="Arial" w:cs="Arial"/>
          <w:i/>
        </w:rPr>
        <w:t>Microsoft Teams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4pm – 5pm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47F36D4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Apologise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3E1364D4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020D6E" w:rsidRPr="00B012D8">
        <w:rPr>
          <w:rFonts w:ascii="Arial" w:hAnsi="Arial" w:cs="Arial"/>
          <w:sz w:val="21"/>
          <w:szCs w:val="21"/>
        </w:rPr>
        <w:t>EC-2021-02-02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42929809" w:rsidR="00A248E6" w:rsidRPr="00B012D8" w:rsidRDefault="008C5F75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B012D8">
        <w:rPr>
          <w:rFonts w:ascii="Arial" w:hAnsi="Arial" w:cs="Arial"/>
          <w:bCs/>
          <w:sz w:val="21"/>
          <w:szCs w:val="21"/>
        </w:rPr>
        <w:t>Please refer to EC-2021-02-03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67D97D1A" w14:textId="77777777" w:rsidR="003B4D97" w:rsidRPr="003B4D97" w:rsidRDefault="003B4D97" w:rsidP="003B4D97">
      <w:pPr>
        <w:spacing w:line="360" w:lineRule="auto"/>
        <w:rPr>
          <w:rFonts w:ascii="Arial" w:hAnsi="Arial" w:cs="Arial"/>
          <w:sz w:val="21"/>
          <w:szCs w:val="21"/>
        </w:rPr>
      </w:pPr>
    </w:p>
    <w:p w14:paraId="257BF62B" w14:textId="2629748A" w:rsidR="00412B84" w:rsidRPr="00B012D8" w:rsidRDefault="003B4D97" w:rsidP="00BB3185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SUBU Summit: Thursday 17</w:t>
      </w:r>
      <w:r w:rsidRPr="003B4D97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December, 6pm – 8.30pm</w:t>
      </w:r>
    </w:p>
    <w:p w14:paraId="57975A6D" w14:textId="77777777" w:rsidR="00A248E6" w:rsidRDefault="00A248E6" w:rsidP="00BD7AAE">
      <w:pPr>
        <w:spacing w:line="360" w:lineRule="auto"/>
        <w:rPr>
          <w:rFonts w:ascii="Arial" w:hAnsi="Arial" w:cs="Arial"/>
        </w:rPr>
      </w:pPr>
    </w:p>
    <w:p w14:paraId="694CD0F9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42F9CB61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03FC29CD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1A289F57" w14:textId="77777777" w:rsidR="00347CF1" w:rsidRDefault="00347CF1" w:rsidP="00BD7AAE">
      <w:pPr>
        <w:spacing w:line="360" w:lineRule="auto"/>
        <w:rPr>
          <w:rFonts w:ascii="Arial" w:hAnsi="Arial" w:cs="Arial"/>
        </w:rPr>
      </w:pP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2EE6002" w14:textId="23E8ACDE" w:rsidR="00A46DAC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  <w:b/>
        </w:rPr>
        <w:t xml:space="preserve">TO </w:t>
      </w:r>
      <w:r w:rsidR="00604FA0" w:rsidRPr="006313D6">
        <w:rPr>
          <w:rFonts w:ascii="Arial" w:hAnsi="Arial" w:cs="Arial"/>
          <w:b/>
        </w:rPr>
        <w:t>DISCUSS</w:t>
      </w:r>
    </w:p>
    <w:p w14:paraId="41ACFCFF" w14:textId="684E2858" w:rsidR="003E57A2" w:rsidRDefault="003E57A2" w:rsidP="003E57A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3E57A2">
        <w:rPr>
          <w:rFonts w:ascii="Arial" w:hAnsi="Arial" w:cs="Arial"/>
          <w:b/>
          <w:bCs/>
          <w:sz w:val="21"/>
          <w:szCs w:val="21"/>
        </w:rPr>
        <w:t>Supporting Clubs &amp; Societies to make activities accessible (Luci Phalp)</w:t>
      </w:r>
    </w:p>
    <w:p w14:paraId="196EA90A" w14:textId="6A504358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Arrange accessibility and inclusivity meetings with as many clubs and socs as possible for a meeting about what they do. Point out inaccessibility and work with them to make activities more accessible. Provide advice re: accessible equipment, and support them in any additional funding bids needed to widen accessibility</w:t>
      </w:r>
    </w:p>
    <w:p w14:paraId="24348048" w14:textId="28258A33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It would be great if this could be worked into 3-5* club requirements at some point instead of/in addition to a widening access form.</w:t>
      </w:r>
    </w:p>
    <w:p w14:paraId="078CCF19" w14:textId="6F196579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This could be extended to other Liberation Campaigns to promote accessibility and inclusivity to all, plus other disadvantaged groups, or minorities.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3C20330F" w14:textId="2AD089F4" w:rsidR="003E57A2" w:rsidRPr="003E57A2" w:rsidRDefault="003E57A2" w:rsidP="003E57A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3E57A2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Study Spaces at BU (Alexandra Cazacu)</w:t>
      </w:r>
    </w:p>
    <w:p w14:paraId="1D492C69" w14:textId="1DA4B319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It appears that not much consideration has been given to the seating and the 2 meters space distance assigned for social distancing.</w:t>
      </w:r>
    </w:p>
    <w:p w14:paraId="574972D2" w14:textId="77777777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Particularly, in the open access at Talbot on the left-hand side the only two adjustable desks which are meant to be for disabled students both have "not in use" signs on them because of social distancing. </w:t>
      </w:r>
    </w:p>
    <w:p w14:paraId="527794D5" w14:textId="4D609C92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Can this be changed? And can this issue be checked around all the open study spaces at Talbot and Lansdowne campus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6518B54E" w14:textId="43C2B9F0" w:rsidR="003E57A2" w:rsidRPr="003E57A2" w:rsidRDefault="003E57A2" w:rsidP="003E57A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3E57A2"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>Seasonal Depression Manifesto Point</w:t>
      </w:r>
      <w:r>
        <w:rPr>
          <w:rFonts w:ascii="Arial" w:hAnsi="Arial" w:cs="Arial"/>
          <w:b/>
          <w:bCs/>
          <w:color w:val="202124"/>
          <w:spacing w:val="3"/>
          <w:sz w:val="21"/>
          <w:szCs w:val="21"/>
          <w:shd w:val="clear" w:color="auto" w:fill="FFFFFF"/>
        </w:rPr>
        <w:t xml:space="preserve"> (Chiko Bwalya)</w:t>
      </w:r>
    </w:p>
    <w:p w14:paraId="206415FD" w14:textId="4E8AF843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With work being completed on this manifesto point, this agenda item will be a description of the point and the current work that is happening</w:t>
      </w:r>
    </w:p>
    <w:p w14:paraId="4462FCB4" w14:textId="7358C321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This will include finding out if anyone would like to be involved in the work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60FD6000" w14:textId="52AC34C8" w:rsidR="003E57A2" w:rsidRDefault="003E57A2" w:rsidP="003E57A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Improving ALS Screening Process (Chiko Bwalya)</w:t>
      </w:r>
    </w:p>
    <w:p w14:paraId="3371CC13" w14:textId="43DC7313" w:rsidR="003E57A2" w:rsidRPr="003E57A2" w:rsidRDefault="003E57A2" w:rsidP="003E57A2">
      <w:pPr>
        <w:pStyle w:val="ListParagraph"/>
        <w:numPr>
          <w:ilvl w:val="1"/>
          <w:numId w:val="26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 one of </w:t>
      </w:r>
      <w:proofErr w:type="spellStart"/>
      <w:r>
        <w:rPr>
          <w:rFonts w:ascii="Arial" w:hAnsi="Arial" w:cs="Arial"/>
          <w:sz w:val="21"/>
          <w:szCs w:val="21"/>
        </w:rPr>
        <w:t>Chiko’s</w:t>
      </w:r>
      <w:proofErr w:type="spellEnd"/>
      <w:r>
        <w:rPr>
          <w:rFonts w:ascii="Arial" w:hAnsi="Arial" w:cs="Arial"/>
          <w:sz w:val="21"/>
          <w:szCs w:val="21"/>
        </w:rPr>
        <w:t xml:space="preserve"> manifesto point, this agenda item looks to find students who would like to work on this point, as well as </w:t>
      </w:r>
      <w:r w:rsidR="00AF39A1">
        <w:rPr>
          <w:rFonts w:ascii="Arial" w:hAnsi="Arial" w:cs="Arial"/>
          <w:sz w:val="21"/>
          <w:szCs w:val="21"/>
        </w:rPr>
        <w:t>find out if anyone has had any experience accessing the ALS screening</w:t>
      </w:r>
    </w:p>
    <w:p w14:paraId="4E2E93AD" w14:textId="67380887" w:rsidR="003E57A2" w:rsidRDefault="00AF39A1" w:rsidP="008A14DF">
      <w:pPr>
        <w:spacing w:line="360" w:lineRule="auto"/>
        <w:rPr>
          <w:rFonts w:ascii="Arial" w:hAnsi="Arial" w:cs="Arial"/>
          <w:b/>
          <w:bCs/>
        </w:rPr>
      </w:pPr>
      <w:r w:rsidRPr="00AF39A1">
        <w:rPr>
          <w:rFonts w:ascii="Arial" w:hAnsi="Arial" w:cs="Arial"/>
          <w:b/>
          <w:bCs/>
        </w:rPr>
        <w:lastRenderedPageBreak/>
        <w:t>TO DECIDE</w:t>
      </w:r>
    </w:p>
    <w:p w14:paraId="5C4305F5" w14:textId="77777777" w:rsidR="00AF39A1" w:rsidRDefault="00AF39A1" w:rsidP="00AF39A1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Liberation Campaign Constitutions (Liberation Officers/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Toluwa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Atilade)</w:t>
      </w:r>
    </w:p>
    <w:p w14:paraId="342DAC64" w14:textId="553E3BAF" w:rsidR="00AF39A1" w:rsidRPr="00AF39A1" w:rsidRDefault="00AF39A1" w:rsidP="00AF39A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Attached to this week’s Agenda are five of the Liberation Campaign constitutions (Please see EC-2021-03-04 to EC-2021-03-08). These will need to be accepted within this meeting and will stand as the rules for each specific Liberation Campaign to be held accountable against. </w:t>
      </w:r>
    </w:p>
    <w:p w14:paraId="7A0D80B1" w14:textId="77777777" w:rsidR="00AF39A1" w:rsidRPr="00AF39A1" w:rsidRDefault="00AF39A1" w:rsidP="00AF39A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Black Student’s Campaign</w:t>
      </w:r>
    </w:p>
    <w:p w14:paraId="14CF4A08" w14:textId="411A13F5" w:rsidR="00AF39A1" w:rsidRPr="00AF39A1" w:rsidRDefault="00AF39A1" w:rsidP="00AF39A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Students with Disabilities Campaign</w:t>
      </w:r>
    </w:p>
    <w:p w14:paraId="3D9CF4B1" w14:textId="77777777" w:rsidR="00AF39A1" w:rsidRPr="00AF39A1" w:rsidRDefault="00AF39A1" w:rsidP="00AF39A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LGB+ Campaign</w:t>
      </w:r>
    </w:p>
    <w:p w14:paraId="0D6E3D97" w14:textId="77777777" w:rsidR="00AF39A1" w:rsidRPr="00AF39A1" w:rsidRDefault="00AF39A1" w:rsidP="00AF39A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Transgender &amp; Non-Binary Campaign</w:t>
      </w:r>
    </w:p>
    <w:p w14:paraId="522BCEF1" w14:textId="230109BE" w:rsidR="00AF39A1" w:rsidRPr="00AF39A1" w:rsidRDefault="00AF39A1" w:rsidP="00AF39A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Women’s Campaign</w:t>
      </w:r>
      <w:r>
        <w:rPr>
          <w:rFonts w:ascii="Arial" w:hAnsi="Arial" w:cs="Arial"/>
          <w:b/>
          <w:bCs/>
          <w:sz w:val="21"/>
          <w:szCs w:val="21"/>
        </w:rPr>
        <w:br/>
      </w:r>
    </w:p>
    <w:p w14:paraId="2D578278" w14:textId="4E2F6476" w:rsidR="00AF39A1" w:rsidRPr="00AF39A1" w:rsidRDefault="001A5384" w:rsidP="00AF39A1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PHD Student complaint surrounding </w:t>
      </w:r>
      <w:r w:rsidR="0022024C">
        <w:rPr>
          <w:rFonts w:ascii="Arial" w:hAnsi="Arial" w:cs="Arial"/>
          <w:b/>
          <w:bCs/>
          <w:sz w:val="21"/>
          <w:szCs w:val="21"/>
        </w:rPr>
        <w:t>Health Care student Life Insurance</w:t>
      </w:r>
      <w:r w:rsidR="00AF39A1">
        <w:rPr>
          <w:rFonts w:ascii="Arial" w:hAnsi="Arial" w:cs="Arial"/>
          <w:b/>
          <w:bCs/>
          <w:sz w:val="21"/>
          <w:szCs w:val="21"/>
        </w:rPr>
        <w:t xml:space="preserve"> (Chiko Bwalya)</w:t>
      </w:r>
    </w:p>
    <w:p w14:paraId="242EC67A" w14:textId="77777777" w:rsidR="00CF2170" w:rsidRPr="00CF2170" w:rsidRDefault="00AF39A1" w:rsidP="00AF39A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There is an ongoing complaint a PHD student has </w:t>
      </w:r>
      <w:r w:rsidR="00CF2170">
        <w:rPr>
          <w:rFonts w:ascii="Arial" w:hAnsi="Arial" w:cs="Arial"/>
          <w:sz w:val="21"/>
          <w:szCs w:val="21"/>
        </w:rPr>
        <w:t xml:space="preserve">surrounding the topic of life insurance for health care students. </w:t>
      </w:r>
    </w:p>
    <w:p w14:paraId="05DB0C94" w14:textId="3007FE84" w:rsidR="00CF2170" w:rsidRPr="00CF2170" w:rsidRDefault="00CF2170" w:rsidP="00AF39A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Chiko is in discussion with a PHD student about this topic</w:t>
      </w:r>
      <w:r w:rsidR="00CB3FE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and hopes to take it further by beginning a discussion with the NUS. </w:t>
      </w:r>
      <w:r w:rsidR="00AF39A1">
        <w:rPr>
          <w:rFonts w:ascii="Arial" w:hAnsi="Arial" w:cs="Arial"/>
          <w:sz w:val="21"/>
          <w:szCs w:val="21"/>
        </w:rPr>
        <w:t xml:space="preserve"> </w:t>
      </w:r>
    </w:p>
    <w:p w14:paraId="6BAC11DC" w14:textId="383A39BB" w:rsidR="00AF39A1" w:rsidRPr="00AF39A1" w:rsidRDefault="00CF2170" w:rsidP="00AF39A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C551C5">
        <w:rPr>
          <w:rFonts w:ascii="Arial" w:hAnsi="Arial" w:cs="Arial"/>
          <w:sz w:val="21"/>
          <w:szCs w:val="21"/>
        </w:rPr>
        <w:t xml:space="preserve">his item looks at the possibility of </w:t>
      </w:r>
      <w:r>
        <w:rPr>
          <w:rFonts w:ascii="Arial" w:hAnsi="Arial" w:cs="Arial"/>
          <w:sz w:val="21"/>
          <w:szCs w:val="21"/>
        </w:rPr>
        <w:t xml:space="preserve">taking the idea forward and </w:t>
      </w:r>
      <w:r w:rsidR="00C551C5">
        <w:rPr>
          <w:rFonts w:ascii="Arial" w:hAnsi="Arial" w:cs="Arial"/>
          <w:sz w:val="21"/>
          <w:szCs w:val="21"/>
        </w:rPr>
        <w:t xml:space="preserve">it </w:t>
      </w:r>
      <w:proofErr w:type="gramStart"/>
      <w:r w:rsidR="00C551C5">
        <w:rPr>
          <w:rFonts w:ascii="Arial" w:hAnsi="Arial" w:cs="Arial"/>
          <w:sz w:val="21"/>
          <w:szCs w:val="21"/>
        </w:rPr>
        <w:t>becoming</w:t>
      </w:r>
      <w:proofErr w:type="gramEnd"/>
      <w:r w:rsidR="00C551C5">
        <w:rPr>
          <w:rFonts w:ascii="Arial" w:hAnsi="Arial" w:cs="Arial"/>
          <w:sz w:val="21"/>
          <w:szCs w:val="21"/>
        </w:rPr>
        <w:t xml:space="preserve"> a policy.</w:t>
      </w:r>
    </w:p>
    <w:p w14:paraId="1AE73875" w14:textId="77777777" w:rsidR="00AF39A1" w:rsidRDefault="00AF39A1" w:rsidP="008A14DF">
      <w:pPr>
        <w:spacing w:line="360" w:lineRule="auto"/>
        <w:rPr>
          <w:rFonts w:ascii="Arial" w:hAnsi="Arial" w:cs="Arial"/>
          <w:b/>
        </w:rPr>
      </w:pPr>
    </w:p>
    <w:p w14:paraId="1BFE8719" w14:textId="7B377DEF" w:rsidR="008A14DF" w:rsidRDefault="008A14DF" w:rsidP="008A14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0C50EC0C" w14:textId="0AF211C5" w:rsidR="003E57A2" w:rsidRPr="003E57A2" w:rsidRDefault="003E57A2" w:rsidP="003E57A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/>
          <w:sz w:val="21"/>
          <w:szCs w:val="21"/>
        </w:rPr>
      </w:pPr>
      <w:r w:rsidRPr="003E57A2">
        <w:rPr>
          <w:rFonts w:ascii="Arial" w:hAnsi="Arial" w:cs="Arial"/>
          <w:b/>
          <w:sz w:val="21"/>
          <w:szCs w:val="21"/>
        </w:rPr>
        <w:t>International Student Survey (Ugo Andy-Eke)</w:t>
      </w:r>
    </w:p>
    <w:p w14:paraId="78487B9A" w14:textId="77777777" w:rsidR="003E57A2" w:rsidRPr="003E57A2" w:rsidRDefault="003E57A2" w:rsidP="003E57A2">
      <w:pPr>
        <w:pStyle w:val="ListParagraph"/>
        <w:numPr>
          <w:ilvl w:val="1"/>
          <w:numId w:val="27"/>
        </w:num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A survey directed at international students will be launching in January, with the findings used to act as a reference for what international students truly want. </w:t>
      </w:r>
    </w:p>
    <w:p w14:paraId="018A86DC" w14:textId="77777777" w:rsidR="003E57A2" w:rsidRPr="003E57A2" w:rsidRDefault="003E57A2" w:rsidP="003E57A2">
      <w:pPr>
        <w:pStyle w:val="ListParagraph"/>
        <w:numPr>
          <w:ilvl w:val="1"/>
          <w:numId w:val="27"/>
        </w:num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It will be used as a prefix for the Students’ Union to kickstart a major reform on the help provided international students. </w:t>
      </w:r>
    </w:p>
    <w:p w14:paraId="03A05902" w14:textId="08F2F7FF" w:rsidR="003E57A2" w:rsidRPr="003E57A2" w:rsidRDefault="003E57A2" w:rsidP="003E57A2">
      <w:pPr>
        <w:pStyle w:val="ListParagraph"/>
        <w:numPr>
          <w:ilvl w:val="1"/>
          <w:numId w:val="27"/>
        </w:num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Would like to have everyone’s help publicise this through their available channels</w:t>
      </w:r>
    </w:p>
    <w:p w14:paraId="09A6063E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240E806A" w14:textId="77777777" w:rsidR="00987A16" w:rsidRPr="006313D6" w:rsidRDefault="00987A16" w:rsidP="00BD7AAE">
      <w:pPr>
        <w:spacing w:line="360" w:lineRule="auto"/>
        <w:rPr>
          <w:rFonts w:ascii="Arial" w:hAnsi="Arial" w:cs="Arial"/>
        </w:rPr>
      </w:pPr>
    </w:p>
    <w:p w14:paraId="4DDAA1FB" w14:textId="77777777" w:rsidR="00C1377C" w:rsidRPr="006313D6" w:rsidRDefault="00C1377C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09A60646" w14:textId="37C5CF23" w:rsidR="000002D7" w:rsidRPr="006313D6" w:rsidRDefault="00C551C5" w:rsidP="00BD7A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Tuesday 12</w:t>
      </w:r>
      <w:r w:rsidRPr="00C551C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2021</w:t>
      </w:r>
    </w:p>
    <w:p w14:paraId="09A60647" w14:textId="77777777" w:rsidR="007930A4" w:rsidRPr="006313D6" w:rsidRDefault="007930A4" w:rsidP="00BD7A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>4pm – 5pm</w:t>
      </w:r>
    </w:p>
    <w:p w14:paraId="1F19596D" w14:textId="330EB98A" w:rsidR="0084218F" w:rsidRPr="006313D6" w:rsidRDefault="007930A4" w:rsidP="00A00338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>Microsoft Teams</w:t>
      </w:r>
    </w:p>
    <w:sectPr w:rsidR="0084218F" w:rsidRPr="006313D6" w:rsidSect="0040216F">
      <w:headerReference w:type="default" r:id="rId7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6064E" w14:textId="77777777" w:rsidR="009E796E" w:rsidRDefault="009E796E" w:rsidP="00657F7D">
      <w:r>
        <w:separator/>
      </w:r>
    </w:p>
  </w:endnote>
  <w:endnote w:type="continuationSeparator" w:id="0">
    <w:p w14:paraId="09A6064F" w14:textId="77777777" w:rsidR="009E796E" w:rsidRDefault="009E796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6064C" w14:textId="77777777" w:rsidR="009E796E" w:rsidRDefault="009E796E" w:rsidP="00657F7D">
      <w:r>
        <w:separator/>
      </w:r>
    </w:p>
  </w:footnote>
  <w:footnote w:type="continuationSeparator" w:id="0">
    <w:p w14:paraId="09A6064D" w14:textId="77777777" w:rsidR="009E796E" w:rsidRDefault="009E796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0650" w14:textId="77777777" w:rsidR="009E796E" w:rsidRDefault="009E796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186DE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elIfxYAAMV7AAAOAAAAZHJzL2Uyb0RvYy54bWzsXd1uKzlyvg+QdxB0&#10;mWDGYndL3W2MZxHsZAYLbJJBVnkAHVm2hbUlRdI5ntmnz1ckq0XSVSR3N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04B2"/>
    <w:multiLevelType w:val="hybridMultilevel"/>
    <w:tmpl w:val="A73E8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2519D"/>
    <w:multiLevelType w:val="hybridMultilevel"/>
    <w:tmpl w:val="A14E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5757C"/>
    <w:multiLevelType w:val="hybridMultilevel"/>
    <w:tmpl w:val="C95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10"/>
  </w:num>
  <w:num w:numId="5">
    <w:abstractNumId w:val="28"/>
  </w:num>
  <w:num w:numId="6">
    <w:abstractNumId w:val="4"/>
  </w:num>
  <w:num w:numId="7">
    <w:abstractNumId w:val="9"/>
  </w:num>
  <w:num w:numId="8">
    <w:abstractNumId w:val="16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19"/>
  </w:num>
  <w:num w:numId="14">
    <w:abstractNumId w:val="26"/>
  </w:num>
  <w:num w:numId="15">
    <w:abstractNumId w:val="24"/>
  </w:num>
  <w:num w:numId="16">
    <w:abstractNumId w:val="18"/>
  </w:num>
  <w:num w:numId="17">
    <w:abstractNumId w:val="11"/>
  </w:num>
  <w:num w:numId="18">
    <w:abstractNumId w:val="25"/>
  </w:num>
  <w:num w:numId="19">
    <w:abstractNumId w:val="8"/>
  </w:num>
  <w:num w:numId="20">
    <w:abstractNumId w:val="12"/>
  </w:num>
  <w:num w:numId="21">
    <w:abstractNumId w:val="22"/>
  </w:num>
  <w:num w:numId="22">
    <w:abstractNumId w:val="14"/>
  </w:num>
  <w:num w:numId="23">
    <w:abstractNumId w:val="15"/>
  </w:num>
  <w:num w:numId="24">
    <w:abstractNumId w:val="20"/>
  </w:num>
  <w:num w:numId="25">
    <w:abstractNumId w:val="6"/>
  </w:num>
  <w:num w:numId="26">
    <w:abstractNumId w:val="5"/>
  </w:num>
  <w:num w:numId="27">
    <w:abstractNumId w:val="2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9233E"/>
    <w:rsid w:val="000C302A"/>
    <w:rsid w:val="00103A57"/>
    <w:rsid w:val="00163910"/>
    <w:rsid w:val="0019534D"/>
    <w:rsid w:val="001A5384"/>
    <w:rsid w:val="0021026F"/>
    <w:rsid w:val="0022024C"/>
    <w:rsid w:val="0022197D"/>
    <w:rsid w:val="00233B8B"/>
    <w:rsid w:val="00270632"/>
    <w:rsid w:val="00274686"/>
    <w:rsid w:val="002A40D6"/>
    <w:rsid w:val="00321B12"/>
    <w:rsid w:val="00340011"/>
    <w:rsid w:val="00347CF1"/>
    <w:rsid w:val="003807F3"/>
    <w:rsid w:val="00395601"/>
    <w:rsid w:val="003B4D97"/>
    <w:rsid w:val="003D4624"/>
    <w:rsid w:val="003E57A2"/>
    <w:rsid w:val="0040216F"/>
    <w:rsid w:val="00412B84"/>
    <w:rsid w:val="004265C9"/>
    <w:rsid w:val="00477379"/>
    <w:rsid w:val="005A3C9F"/>
    <w:rsid w:val="00604FA0"/>
    <w:rsid w:val="00613F65"/>
    <w:rsid w:val="006313D6"/>
    <w:rsid w:val="00657F7D"/>
    <w:rsid w:val="00786A38"/>
    <w:rsid w:val="00790716"/>
    <w:rsid w:val="007930A4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F39A1"/>
    <w:rsid w:val="00AF5DA0"/>
    <w:rsid w:val="00B012D8"/>
    <w:rsid w:val="00B13D3B"/>
    <w:rsid w:val="00BB3185"/>
    <w:rsid w:val="00BD7AAE"/>
    <w:rsid w:val="00C1377C"/>
    <w:rsid w:val="00C551C5"/>
    <w:rsid w:val="00CB3FEA"/>
    <w:rsid w:val="00CF2170"/>
    <w:rsid w:val="00D3405A"/>
    <w:rsid w:val="00D65C81"/>
    <w:rsid w:val="00DB1512"/>
    <w:rsid w:val="00DD31D0"/>
    <w:rsid w:val="00E07BE9"/>
    <w:rsid w:val="00E84AA8"/>
    <w:rsid w:val="00F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94B8A7BB-8EFA-42C3-B7E6-321F4AE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DF863-AFEE-403A-A996-98964D08FBD2}"/>
</file>

<file path=customXml/itemProps2.xml><?xml version="1.0" encoding="utf-8"?>
<ds:datastoreItem xmlns:ds="http://schemas.openxmlformats.org/officeDocument/2006/customXml" ds:itemID="{71E6E2E6-2FF7-474A-9176-62BA9BFF10FE}"/>
</file>

<file path=customXml/itemProps3.xml><?xml version="1.0" encoding="utf-8"?>
<ds:datastoreItem xmlns:ds="http://schemas.openxmlformats.org/officeDocument/2006/customXml" ds:itemID="{DF785B33-DE78-490C-BABB-DFC5687BF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Cox</dc:creator>
  <cp:lastModifiedBy>Emily Cox</cp:lastModifiedBy>
  <cp:revision>6</cp:revision>
  <cp:lastPrinted>2020-11-04T16:21:00Z</cp:lastPrinted>
  <dcterms:created xsi:type="dcterms:W3CDTF">2020-12-08T09:48:00Z</dcterms:created>
  <dcterms:modified xsi:type="dcterms:W3CDTF">2020-12-09T23:12:00Z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