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AEE6" w14:textId="6DB533AF" w:rsidR="00BD7CE6" w:rsidRDefault="005363D9" w:rsidP="00A172C2">
      <w:r w:rsidRPr="00A172C2">
        <w:t xml:space="preserve"> </w:t>
      </w:r>
    </w:p>
    <w:p w14:paraId="5B8CC293" w14:textId="6269CC90" w:rsidR="00D97BFC" w:rsidRPr="00FB16C8" w:rsidRDefault="00D97BFC" w:rsidP="00A172C2">
      <w:pPr>
        <w:rPr>
          <w:b/>
          <w:bCs/>
          <w:sz w:val="24"/>
          <w:szCs w:val="24"/>
          <w:u w:val="single"/>
        </w:rPr>
      </w:pPr>
      <w:r w:rsidRPr="00FB16C8">
        <w:rPr>
          <w:b/>
          <w:bCs/>
          <w:sz w:val="24"/>
          <w:szCs w:val="24"/>
          <w:u w:val="single"/>
        </w:rPr>
        <w:t xml:space="preserve">Student Members Meeting: </w:t>
      </w:r>
      <w:r w:rsidR="00363B05">
        <w:rPr>
          <w:b/>
          <w:bCs/>
          <w:sz w:val="24"/>
          <w:szCs w:val="24"/>
          <w:u w:val="single"/>
        </w:rPr>
        <w:t>Student Ideas</w:t>
      </w:r>
    </w:p>
    <w:p w14:paraId="40136F03" w14:textId="4496A3D3" w:rsidR="00D97BFC" w:rsidRDefault="00D97BFC" w:rsidP="00A172C2"/>
    <w:p w14:paraId="6217B868" w14:textId="196C8DB3" w:rsidR="00D97BFC" w:rsidRDefault="00D97BFC" w:rsidP="00A172C2">
      <w:r>
        <w:t xml:space="preserve">The following ideas will be </w:t>
      </w:r>
      <w:r w:rsidR="00363B05">
        <w:t>debated</w:t>
      </w:r>
      <w:r>
        <w:t xml:space="preserve"> on </w:t>
      </w:r>
      <w:r w:rsidR="00363B05">
        <w:t>during</w:t>
      </w:r>
      <w:r>
        <w:t xml:space="preserve"> the Student Members’ Meeting</w:t>
      </w:r>
      <w:r w:rsidR="00363B05">
        <w:t xml:space="preserve"> on May 23</w:t>
      </w:r>
      <w:r w:rsidR="00363B05" w:rsidRPr="00363B05">
        <w:rPr>
          <w:vertAlign w:val="superscript"/>
        </w:rPr>
        <w:t>rd</w:t>
      </w:r>
      <w:proofErr w:type="gramStart"/>
      <w:r w:rsidR="00363B05">
        <w:t xml:space="preserve"> 2023</w:t>
      </w:r>
      <w:proofErr w:type="gramEnd"/>
      <w:r w:rsidR="00363B05">
        <w:t>. Following the closing of the amendment period, here are the finalised ideas</w:t>
      </w:r>
      <w:r>
        <w:t>:</w:t>
      </w:r>
    </w:p>
    <w:p w14:paraId="7484D47B" w14:textId="77777777" w:rsidR="00363B05" w:rsidRDefault="00363B05" w:rsidP="00A172C2"/>
    <w:p w14:paraId="58B37FB2" w14:textId="4199886B" w:rsidR="00D97BFC" w:rsidRDefault="00D97BFC" w:rsidP="00D97BFC">
      <w:pPr>
        <w:pStyle w:val="ListParagraph"/>
        <w:numPr>
          <w:ilvl w:val="0"/>
          <w:numId w:val="22"/>
        </w:numPr>
      </w:pPr>
      <w:r>
        <w:t>Make campus safer for marginalised students</w:t>
      </w:r>
    </w:p>
    <w:p w14:paraId="3A135593" w14:textId="4CB21897" w:rsidR="00D97BFC" w:rsidRDefault="00D97BFC" w:rsidP="00D97BFC">
      <w:pPr>
        <w:pStyle w:val="ListParagraph"/>
        <w:numPr>
          <w:ilvl w:val="0"/>
          <w:numId w:val="22"/>
        </w:numPr>
      </w:pPr>
      <w:r>
        <w:t xml:space="preserve">SUBU </w:t>
      </w:r>
      <w:r w:rsidR="006F010C">
        <w:t>should</w:t>
      </w:r>
      <w:r>
        <w:t xml:space="preserve"> lobby to allow part-time work to be included for exceptional circumstances</w:t>
      </w:r>
    </w:p>
    <w:p w14:paraId="2E41EFAC" w14:textId="4D7D930B" w:rsidR="00D97BFC" w:rsidRDefault="00D97BFC" w:rsidP="00D97BFC">
      <w:pPr>
        <w:pStyle w:val="ListParagraph"/>
        <w:numPr>
          <w:ilvl w:val="0"/>
          <w:numId w:val="22"/>
        </w:numPr>
      </w:pPr>
      <w:r>
        <w:t>SUBU to lobby to create women-only and men-only hours in the gym</w:t>
      </w:r>
    </w:p>
    <w:p w14:paraId="0B15E354" w14:textId="61BEC7F5" w:rsidR="00D97BFC" w:rsidRDefault="00D97BFC" w:rsidP="00A172C2"/>
    <w:p w14:paraId="55DDF182" w14:textId="3E86FB9E" w:rsidR="006F010C" w:rsidRDefault="006F010C" w:rsidP="00A172C2"/>
    <w:p w14:paraId="5B6FABBF" w14:textId="661CA5F0" w:rsidR="006F010C" w:rsidRDefault="006F010C">
      <w:r>
        <w:br w:type="page"/>
      </w:r>
    </w:p>
    <w:p w14:paraId="7416C313" w14:textId="77777777" w:rsidR="006F010C" w:rsidRDefault="006F010C" w:rsidP="00A172C2"/>
    <w:p w14:paraId="3C7DA9E9" w14:textId="77777777" w:rsidR="00D97BFC" w:rsidRPr="00D97BFC" w:rsidRDefault="00D97BFC" w:rsidP="00D97BFC">
      <w:pPr>
        <w:spacing w:line="240" w:lineRule="auto"/>
        <w:textAlignment w:val="baseline"/>
        <w:rPr>
          <w:rFonts w:ascii="Segoe UI" w:eastAsia="Times New Roman" w:hAnsi="Segoe UI" w:cs="Segoe UI"/>
          <w:sz w:val="18"/>
          <w:szCs w:val="18"/>
        </w:rPr>
      </w:pPr>
      <w:r w:rsidRPr="00D97BFC">
        <w:rPr>
          <w:rFonts w:eastAsia="Times New Roman"/>
          <w:color w:val="000000"/>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82"/>
      </w:tblGrid>
      <w:tr w:rsidR="00D97BFC" w:rsidRPr="00D97BFC" w14:paraId="2A5A75B3" w14:textId="77777777" w:rsidTr="00D97BF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BEC2776"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b/>
                <w:bCs/>
                <w:color w:val="000000"/>
                <w:sz w:val="24"/>
                <w:szCs w:val="24"/>
              </w:rPr>
              <w:t>Proposed by</w:t>
            </w:r>
            <w:r w:rsidRPr="00D97BFC">
              <w:rPr>
                <w:rFonts w:eastAsia="Times New Roman"/>
                <w:color w:val="000000"/>
                <w:sz w:val="24"/>
                <w:szCs w:val="24"/>
              </w:rPr>
              <w:t>     </w:t>
            </w:r>
          </w:p>
          <w:p w14:paraId="6DB2AF35"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color w:val="000000"/>
                <w:sz w:val="24"/>
                <w:szCs w:val="24"/>
              </w:rPr>
              <w:t>    </w:t>
            </w:r>
          </w:p>
        </w:tc>
        <w:tc>
          <w:tcPr>
            <w:tcW w:w="6690" w:type="dxa"/>
            <w:tcBorders>
              <w:top w:val="single" w:sz="6" w:space="0" w:color="auto"/>
              <w:left w:val="nil"/>
              <w:bottom w:val="single" w:sz="6" w:space="0" w:color="auto"/>
              <w:right w:val="single" w:sz="6" w:space="0" w:color="auto"/>
            </w:tcBorders>
            <w:shd w:val="clear" w:color="auto" w:fill="auto"/>
            <w:hideMark/>
          </w:tcPr>
          <w:p w14:paraId="7AF8802F"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sz w:val="24"/>
                <w:szCs w:val="24"/>
              </w:rPr>
              <w:t xml:space="preserve">Leon </w:t>
            </w:r>
            <w:proofErr w:type="spellStart"/>
            <w:r w:rsidRPr="00D97BFC">
              <w:rPr>
                <w:rFonts w:eastAsia="Times New Roman"/>
                <w:sz w:val="24"/>
                <w:szCs w:val="24"/>
              </w:rPr>
              <w:t>Cambray</w:t>
            </w:r>
            <w:proofErr w:type="spellEnd"/>
            <w:r w:rsidRPr="00D97BFC">
              <w:rPr>
                <w:rFonts w:eastAsia="Times New Roman"/>
                <w:sz w:val="24"/>
                <w:szCs w:val="24"/>
              </w:rPr>
              <w:t> </w:t>
            </w:r>
          </w:p>
        </w:tc>
      </w:tr>
      <w:tr w:rsidR="00D97BFC" w:rsidRPr="00D97BFC" w14:paraId="65095A56" w14:textId="77777777" w:rsidTr="00D97BFC">
        <w:trPr>
          <w:trHeight w:val="630"/>
        </w:trPr>
        <w:tc>
          <w:tcPr>
            <w:tcW w:w="2310" w:type="dxa"/>
            <w:tcBorders>
              <w:top w:val="nil"/>
              <w:left w:val="single" w:sz="6" w:space="0" w:color="auto"/>
              <w:bottom w:val="single" w:sz="6" w:space="0" w:color="auto"/>
              <w:right w:val="single" w:sz="6" w:space="0" w:color="auto"/>
            </w:tcBorders>
            <w:shd w:val="clear" w:color="auto" w:fill="auto"/>
            <w:hideMark/>
          </w:tcPr>
          <w:p w14:paraId="6B6219C9"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b/>
                <w:bCs/>
                <w:color w:val="000000"/>
                <w:sz w:val="24"/>
                <w:szCs w:val="24"/>
                <w:shd w:val="clear" w:color="auto" w:fill="FFFFFF"/>
              </w:rPr>
              <w:t>Proposal</w:t>
            </w:r>
            <w:r w:rsidRPr="00D97BFC">
              <w:rPr>
                <w:rFonts w:eastAsia="Times New Roman"/>
                <w:color w:val="000000"/>
                <w:sz w:val="24"/>
                <w:szCs w:val="24"/>
              </w:rPr>
              <w:t>    </w:t>
            </w:r>
          </w:p>
          <w:p w14:paraId="2D8411FB"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color w:val="000000"/>
                <w:sz w:val="24"/>
                <w:szCs w:val="24"/>
              </w:rPr>
              <w:t> </w:t>
            </w:r>
          </w:p>
        </w:tc>
        <w:tc>
          <w:tcPr>
            <w:tcW w:w="6690" w:type="dxa"/>
            <w:tcBorders>
              <w:top w:val="nil"/>
              <w:left w:val="nil"/>
              <w:bottom w:val="single" w:sz="6" w:space="0" w:color="auto"/>
              <w:right w:val="single" w:sz="6" w:space="0" w:color="auto"/>
            </w:tcBorders>
            <w:shd w:val="clear" w:color="auto" w:fill="auto"/>
            <w:hideMark/>
          </w:tcPr>
          <w:p w14:paraId="3EB29BA2" w14:textId="77777777" w:rsidR="00D97BFC" w:rsidRPr="00D97BFC" w:rsidRDefault="00D97BFC" w:rsidP="00D97BFC">
            <w:pPr>
              <w:spacing w:line="240" w:lineRule="auto"/>
              <w:textAlignment w:val="baseline"/>
              <w:rPr>
                <w:rFonts w:ascii="Times New Roman" w:eastAsia="Times New Roman" w:hAnsi="Times New Roman" w:cs="Times New Roman"/>
                <w:b/>
                <w:bCs/>
                <w:sz w:val="24"/>
                <w:szCs w:val="24"/>
              </w:rPr>
            </w:pPr>
            <w:r w:rsidRPr="00D97BFC">
              <w:rPr>
                <w:rFonts w:eastAsia="Times New Roman"/>
                <w:b/>
                <w:bCs/>
                <w:sz w:val="24"/>
                <w:szCs w:val="24"/>
              </w:rPr>
              <w:t>Make campus safer for marginalised students </w:t>
            </w:r>
          </w:p>
        </w:tc>
      </w:tr>
      <w:tr w:rsidR="00D97BFC" w:rsidRPr="00D97BFC" w14:paraId="7D15DE0D" w14:textId="77777777" w:rsidTr="00D97BFC">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32DB6FD5"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b/>
                <w:bCs/>
                <w:color w:val="000000"/>
                <w:sz w:val="24"/>
                <w:szCs w:val="24"/>
                <w:shd w:val="clear" w:color="auto" w:fill="FFFFFF"/>
              </w:rPr>
              <w:t>Problem</w:t>
            </w:r>
            <w:r w:rsidRPr="00D97BFC">
              <w:rPr>
                <w:rFonts w:eastAsia="Times New Roman"/>
                <w:color w:val="000000"/>
                <w:sz w:val="24"/>
                <w:szCs w:val="24"/>
              </w:rPr>
              <w:t>    </w:t>
            </w:r>
          </w:p>
          <w:p w14:paraId="275E0902"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color w:val="000000"/>
                <w:sz w:val="24"/>
                <w:szCs w:val="24"/>
              </w:rPr>
              <w:t> </w:t>
            </w:r>
          </w:p>
          <w:p w14:paraId="5D8C6844"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sz w:val="24"/>
                <w:szCs w:val="24"/>
              </w:rPr>
              <w:t> </w:t>
            </w:r>
          </w:p>
        </w:tc>
        <w:tc>
          <w:tcPr>
            <w:tcW w:w="6690" w:type="dxa"/>
            <w:tcBorders>
              <w:top w:val="nil"/>
              <w:left w:val="nil"/>
              <w:bottom w:val="single" w:sz="6" w:space="0" w:color="auto"/>
              <w:right w:val="single" w:sz="6" w:space="0" w:color="auto"/>
            </w:tcBorders>
            <w:shd w:val="clear" w:color="auto" w:fill="auto"/>
            <w:hideMark/>
          </w:tcPr>
          <w:p w14:paraId="6E88F109" w14:textId="77777777"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Many students of marginalised groups do not feel comfortable around police, have had bad experiences with the police, or know someone who has. As a result, the involvement of police on campus can often make these groups feel less safe and supported than is necessary. Not only this, but the reliance on police to handle issues increases the likelihood of escalation within incidents, especially including BIPOC and other minority groups. </w:t>
            </w:r>
            <w:r w:rsidRPr="006F010C">
              <w:rPr>
                <w:rFonts w:eastAsia="Times New Roman"/>
                <w:color w:val="333333"/>
              </w:rPr>
              <w:t> </w:t>
            </w:r>
          </w:p>
          <w:p w14:paraId="1693DB89" w14:textId="256E4AF6"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 xml:space="preserve">Additionally, as a result of the university's reliance on the police force, onsite security </w:t>
            </w:r>
            <w:proofErr w:type="gramStart"/>
            <w:r w:rsidRPr="006F010C">
              <w:rPr>
                <w:rFonts w:eastAsia="Times New Roman"/>
                <w:color w:val="333333"/>
                <w:shd w:val="clear" w:color="auto" w:fill="FFFFFF"/>
              </w:rPr>
              <w:t>are</w:t>
            </w:r>
            <w:proofErr w:type="gramEnd"/>
            <w:r w:rsidRPr="006F010C">
              <w:rPr>
                <w:rFonts w:eastAsia="Times New Roman"/>
                <w:color w:val="333333"/>
                <w:shd w:val="clear" w:color="auto" w:fill="FFFFFF"/>
              </w:rPr>
              <w:t xml:space="preserve"> not prioritised for handling incidents where they could be the first point of call, being nearer them, and what we are encouraged to contact first through the university's 222 emergency line. One such example of the dramatic issue with the police involvement nationally, is that Black people are eight times more likely to be stopped and searched than white people, while making up only 3% of our national population</w:t>
            </w:r>
            <w:r w:rsidR="006F010C">
              <w:rPr>
                <w:rStyle w:val="FootnoteReference"/>
                <w:rFonts w:eastAsia="Times New Roman"/>
                <w:color w:val="333333"/>
                <w:shd w:val="clear" w:color="auto" w:fill="FFFFFF"/>
              </w:rPr>
              <w:footnoteReference w:id="1"/>
            </w:r>
            <w:r w:rsidRPr="006F010C">
              <w:rPr>
                <w:rFonts w:eastAsia="Times New Roman"/>
                <w:color w:val="333333"/>
                <w:shd w:val="clear" w:color="auto" w:fill="FFFFFF"/>
              </w:rPr>
              <w:t>. </w:t>
            </w:r>
            <w:r w:rsidRPr="006F010C">
              <w:rPr>
                <w:rFonts w:eastAsia="Times New Roman"/>
                <w:color w:val="333333"/>
              </w:rPr>
              <w:t> </w:t>
            </w:r>
          </w:p>
          <w:p w14:paraId="4159D496" w14:textId="2A141105"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In Dorset, stats from 2021 show that here this is especially a problem with the rate being such that Black people are nearly 20 times more likely to be stop and searched</w:t>
            </w:r>
            <w:r w:rsidR="006F010C">
              <w:rPr>
                <w:rStyle w:val="FootnoteReference"/>
                <w:rFonts w:eastAsia="Times New Roman"/>
                <w:color w:val="333333"/>
                <w:shd w:val="clear" w:color="auto" w:fill="FFFFFF"/>
              </w:rPr>
              <w:footnoteReference w:id="2"/>
            </w:r>
            <w:r w:rsidRPr="006F010C">
              <w:rPr>
                <w:rFonts w:eastAsia="Times New Roman"/>
                <w:color w:val="333333"/>
                <w:shd w:val="clear" w:color="auto" w:fill="FFFFFF"/>
              </w:rPr>
              <w:t>, 11 times more likely to be arrested</w:t>
            </w:r>
            <w:r w:rsidR="006F010C">
              <w:rPr>
                <w:rStyle w:val="FootnoteReference"/>
                <w:rFonts w:eastAsia="Times New Roman"/>
                <w:color w:val="333333"/>
                <w:shd w:val="clear" w:color="auto" w:fill="FFFFFF"/>
              </w:rPr>
              <w:footnoteReference w:id="3"/>
            </w:r>
            <w:r w:rsidRPr="006F010C">
              <w:rPr>
                <w:rFonts w:eastAsia="Times New Roman"/>
                <w:color w:val="333333"/>
                <w:shd w:val="clear" w:color="auto" w:fill="FFFFFF"/>
              </w:rPr>
              <w:t>, and these are some of the worst in the country. It is also incredibly important to note that reports of issues with the police affecting Women, Disabled people and other marginalised groups are also commonplace, many stats also showing for example that Asian and/or Black people typically get longer sentences</w:t>
            </w:r>
            <w:r w:rsidR="006F010C">
              <w:rPr>
                <w:rStyle w:val="FootnoteReference"/>
                <w:rFonts w:eastAsia="Times New Roman"/>
                <w:color w:val="333333"/>
                <w:shd w:val="clear" w:color="auto" w:fill="FFFFFF"/>
              </w:rPr>
              <w:footnoteReference w:id="4"/>
            </w:r>
            <w:r w:rsidRPr="006F010C">
              <w:rPr>
                <w:rFonts w:eastAsia="Times New Roman"/>
                <w:color w:val="333333"/>
                <w:shd w:val="clear" w:color="auto" w:fill="FFFFFF"/>
              </w:rPr>
              <w:t>. </w:t>
            </w:r>
            <w:r w:rsidRPr="006F010C">
              <w:rPr>
                <w:rFonts w:eastAsia="Times New Roman"/>
                <w:color w:val="333333"/>
              </w:rPr>
              <w:t> </w:t>
            </w:r>
          </w:p>
          <w:p w14:paraId="2E3D52B7" w14:textId="77777777"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The plethora of statistics available all show that the police as they currently stand are not protecting members of the public from all backgrounds equally, something important to consider, especially considering the large international community at BU. These disparities show that the active reliance on the police to keep our campus safe is not something with an equal impact. The insurgence of movements such as "Don't Call the Police" also show that by reinvesting our needs in local organisations we can fight these issues. </w:t>
            </w:r>
            <w:r w:rsidRPr="006F010C">
              <w:rPr>
                <w:rFonts w:eastAsia="Times New Roman"/>
                <w:color w:val="333333"/>
              </w:rPr>
              <w:t> </w:t>
            </w:r>
          </w:p>
          <w:p w14:paraId="019AF041" w14:textId="77777777"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 xml:space="preserve">Furthermore, onsite security </w:t>
            </w:r>
            <w:proofErr w:type="gramStart"/>
            <w:r w:rsidRPr="006F010C">
              <w:rPr>
                <w:rFonts w:eastAsia="Times New Roman"/>
                <w:color w:val="333333"/>
                <w:shd w:val="clear" w:color="auto" w:fill="FFFFFF"/>
              </w:rPr>
              <w:t>are</w:t>
            </w:r>
            <w:proofErr w:type="gramEnd"/>
            <w:r w:rsidRPr="006F010C">
              <w:rPr>
                <w:rFonts w:eastAsia="Times New Roman"/>
                <w:color w:val="333333"/>
                <w:shd w:val="clear" w:color="auto" w:fill="FFFFFF"/>
              </w:rPr>
              <w:t xml:space="preserve"> much better situated to handle issues on campus with understanding of students needs and being much closer to likely incidents. There was no on-campus security until very recently, meaning that </w:t>
            </w:r>
            <w:r w:rsidRPr="006F010C">
              <w:rPr>
                <w:rFonts w:eastAsia="Times New Roman"/>
                <w:color w:val="333333"/>
                <w:shd w:val="clear" w:color="auto" w:fill="FFFFFF"/>
              </w:rPr>
              <w:lastRenderedPageBreak/>
              <w:t>anything security was no able to handle had no other option but being escalated to the police.</w:t>
            </w:r>
            <w:r w:rsidRPr="006F010C">
              <w:rPr>
                <w:rFonts w:eastAsia="Times New Roman"/>
                <w:color w:val="333333"/>
              </w:rPr>
              <w:t> </w:t>
            </w:r>
          </w:p>
          <w:p w14:paraId="50F46B35" w14:textId="77777777" w:rsidR="00D97BFC" w:rsidRPr="006F010C" w:rsidRDefault="00D97BFC" w:rsidP="006F010C">
            <w:pPr>
              <w:pStyle w:val="ListParagraph"/>
              <w:numPr>
                <w:ilvl w:val="0"/>
                <w:numId w:val="25"/>
              </w:numPr>
              <w:spacing w:line="240" w:lineRule="auto"/>
              <w:textAlignment w:val="baseline"/>
              <w:rPr>
                <w:rFonts w:eastAsia="Times New Roman"/>
              </w:rPr>
            </w:pPr>
            <w:r w:rsidRPr="006F010C">
              <w:rPr>
                <w:rFonts w:eastAsia="Times New Roman"/>
                <w:color w:val="333333"/>
                <w:shd w:val="clear" w:color="auto" w:fill="FFFFFF"/>
              </w:rPr>
              <w:t>Some sources for stats mentioned in this proposal from UK GOV (links in footnotes)</w:t>
            </w:r>
            <w:r w:rsidRPr="006F010C">
              <w:rPr>
                <w:rFonts w:eastAsia="Times New Roman"/>
                <w:color w:val="333333"/>
              </w:rPr>
              <w:t> </w:t>
            </w:r>
          </w:p>
          <w:p w14:paraId="2FFFA2D0" w14:textId="657EEA6E" w:rsidR="00D97BFC" w:rsidRPr="00D97BFC" w:rsidRDefault="00D97BFC" w:rsidP="00D97BFC">
            <w:pPr>
              <w:spacing w:line="240" w:lineRule="auto"/>
              <w:ind w:left="1080"/>
              <w:textAlignment w:val="baseline"/>
              <w:rPr>
                <w:rFonts w:eastAsia="Times New Roman"/>
              </w:rPr>
            </w:pPr>
          </w:p>
        </w:tc>
      </w:tr>
      <w:tr w:rsidR="00D97BFC" w:rsidRPr="00D97BFC" w14:paraId="04392981" w14:textId="77777777" w:rsidTr="00D97BFC">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4AF491EB"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b/>
                <w:bCs/>
                <w:color w:val="000000"/>
                <w:sz w:val="24"/>
                <w:szCs w:val="24"/>
                <w:shd w:val="clear" w:color="auto" w:fill="FFFFFF"/>
              </w:rPr>
              <w:lastRenderedPageBreak/>
              <w:t>Ideas for solutions</w:t>
            </w:r>
            <w:r w:rsidRPr="00D97BFC">
              <w:rPr>
                <w:rFonts w:eastAsia="Times New Roman"/>
                <w:color w:val="000000"/>
                <w:sz w:val="24"/>
                <w:szCs w:val="24"/>
              </w:rPr>
              <w:t>  </w:t>
            </w:r>
          </w:p>
          <w:p w14:paraId="238EC9E7"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color w:val="000000"/>
                <w:sz w:val="24"/>
                <w:szCs w:val="24"/>
              </w:rPr>
              <w:t> </w:t>
            </w:r>
          </w:p>
          <w:p w14:paraId="37E45B1D"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sz w:val="24"/>
                <w:szCs w:val="24"/>
              </w:rPr>
              <w:t> </w:t>
            </w:r>
          </w:p>
        </w:tc>
        <w:tc>
          <w:tcPr>
            <w:tcW w:w="6690" w:type="dxa"/>
            <w:tcBorders>
              <w:top w:val="nil"/>
              <w:left w:val="nil"/>
              <w:bottom w:val="single" w:sz="6" w:space="0" w:color="auto"/>
              <w:right w:val="single" w:sz="6" w:space="0" w:color="auto"/>
            </w:tcBorders>
            <w:shd w:val="clear" w:color="auto" w:fill="auto"/>
            <w:hideMark/>
          </w:tcPr>
          <w:p w14:paraId="586F8CAF" w14:textId="77777777" w:rsidR="006F010C" w:rsidRDefault="00D97BFC" w:rsidP="006F010C">
            <w:pPr>
              <w:pStyle w:val="ListParagraph"/>
              <w:numPr>
                <w:ilvl w:val="0"/>
                <w:numId w:val="26"/>
              </w:numPr>
              <w:spacing w:line="240" w:lineRule="auto"/>
              <w:textAlignment w:val="baseline"/>
              <w:rPr>
                <w:rFonts w:eastAsia="Times New Roman"/>
              </w:rPr>
            </w:pPr>
            <w:r w:rsidRPr="006F010C">
              <w:rPr>
                <w:rFonts w:eastAsia="Times New Roman"/>
                <w:shd w:val="clear" w:color="auto" w:fill="FFFFFF"/>
              </w:rPr>
              <w:t xml:space="preserve">This proposal would be to prioritise the usage of the facilities we have on campus and the staff who run security over the police, not inviting external police to events where they effectively are present for show and not actively handling an </w:t>
            </w:r>
            <w:proofErr w:type="gramStart"/>
            <w:r w:rsidRPr="006F010C">
              <w:rPr>
                <w:rFonts w:eastAsia="Times New Roman"/>
                <w:shd w:val="clear" w:color="auto" w:fill="FFFFFF"/>
              </w:rPr>
              <w:t>issue, and</w:t>
            </w:r>
            <w:proofErr w:type="gramEnd"/>
            <w:r w:rsidRPr="006F010C">
              <w:rPr>
                <w:rFonts w:eastAsia="Times New Roman"/>
                <w:shd w:val="clear" w:color="auto" w:fill="FFFFFF"/>
              </w:rPr>
              <w:t xml:space="preserve"> pushing for staff and students to be given more information on the impacts of calling the police, and the situations where this is not necessary. Some of the things that should be done are as follows, and continue to be the case: </w:t>
            </w:r>
            <w:r w:rsidRPr="006F010C">
              <w:rPr>
                <w:rFonts w:eastAsia="Times New Roman"/>
              </w:rPr>
              <w:t> </w:t>
            </w:r>
          </w:p>
          <w:p w14:paraId="29AE8E44"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Onsite security to be trained in De-escalation and Conflict Resolution, being prioritised as the port of call for minor incidents </w:t>
            </w:r>
            <w:r w:rsidRPr="006F010C">
              <w:rPr>
                <w:rFonts w:eastAsia="Times New Roman"/>
              </w:rPr>
              <w:t> </w:t>
            </w:r>
          </w:p>
          <w:p w14:paraId="20A62F14"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Student facing staff, including security to be trained in Unconscious Bias Awareness </w:t>
            </w:r>
            <w:r w:rsidRPr="006F010C">
              <w:rPr>
                <w:rFonts w:eastAsia="Times New Roman"/>
              </w:rPr>
              <w:t> </w:t>
            </w:r>
          </w:p>
          <w:p w14:paraId="10257EC3"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Police and Police-adjacent organisations not to be invited as guests to any "vanity" events such as Freshers and Refreshers, also including organisations aiming to improve the police's public perception. </w:t>
            </w:r>
            <w:r w:rsidRPr="006F010C">
              <w:rPr>
                <w:rFonts w:eastAsia="Times New Roman"/>
              </w:rPr>
              <w:t> </w:t>
            </w:r>
          </w:p>
          <w:p w14:paraId="0D547024"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The SU and its staff to be required not to call police on protesters/strikers/students unless there is a direct threat to people, and seek to resolve incidents with onsite security wherever possible </w:t>
            </w:r>
            <w:r w:rsidRPr="006F010C">
              <w:rPr>
                <w:rFonts w:eastAsia="Times New Roman"/>
              </w:rPr>
              <w:t> </w:t>
            </w:r>
          </w:p>
          <w:p w14:paraId="3E94E811"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SUBU Advice to be given training to help give support to those students who are affected by police incidents, or help students access external organisations where necessary </w:t>
            </w:r>
            <w:r w:rsidRPr="006F010C">
              <w:rPr>
                <w:rFonts w:eastAsia="Times New Roman"/>
              </w:rPr>
              <w:t> </w:t>
            </w:r>
          </w:p>
          <w:p w14:paraId="3EAFFCD9" w14:textId="6A40449B" w:rsidR="00D97BFC" w:rsidRP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rPr>
              <w:t>SUBU to use current connections with Dorset Police to lobby for reform </w:t>
            </w:r>
          </w:p>
          <w:p w14:paraId="0083DF36" w14:textId="77777777" w:rsidR="00D97BFC" w:rsidRPr="00D97BFC" w:rsidRDefault="00D97BFC" w:rsidP="00D97BFC">
            <w:pPr>
              <w:spacing w:line="240" w:lineRule="auto"/>
              <w:ind w:left="720"/>
              <w:textAlignment w:val="baseline"/>
              <w:rPr>
                <w:rFonts w:ascii="Times New Roman" w:eastAsia="Times New Roman" w:hAnsi="Times New Roman" w:cs="Times New Roman"/>
              </w:rPr>
            </w:pPr>
            <w:r w:rsidRPr="00D97BFC">
              <w:rPr>
                <w:rFonts w:eastAsia="Times New Roman"/>
              </w:rPr>
              <w:t> </w:t>
            </w:r>
          </w:p>
          <w:p w14:paraId="7CAA6AC5" w14:textId="77777777" w:rsidR="006F010C" w:rsidRDefault="00D97BFC" w:rsidP="006F010C">
            <w:pPr>
              <w:pStyle w:val="ListParagraph"/>
              <w:numPr>
                <w:ilvl w:val="0"/>
                <w:numId w:val="26"/>
              </w:numPr>
              <w:spacing w:line="240" w:lineRule="auto"/>
              <w:textAlignment w:val="baseline"/>
              <w:rPr>
                <w:rFonts w:eastAsia="Times New Roman"/>
              </w:rPr>
            </w:pPr>
            <w:r w:rsidRPr="006F010C">
              <w:rPr>
                <w:rFonts w:eastAsia="Times New Roman"/>
                <w:shd w:val="clear" w:color="auto" w:fill="FFFFFF"/>
              </w:rPr>
              <w:t>What this does not mean: </w:t>
            </w:r>
            <w:r w:rsidRPr="006F010C">
              <w:rPr>
                <w:rFonts w:eastAsia="Times New Roman"/>
              </w:rPr>
              <w:t> </w:t>
            </w:r>
          </w:p>
          <w:p w14:paraId="073EBEA4"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Banning police from responding to emergency incidents/crimes - these are a necessary interaction, in any situation where things cannot be deescalated. </w:t>
            </w:r>
            <w:r w:rsidRPr="006F010C">
              <w:rPr>
                <w:rFonts w:eastAsia="Times New Roman"/>
              </w:rPr>
              <w:t> </w:t>
            </w:r>
          </w:p>
          <w:p w14:paraId="7DBDC006" w14:textId="7777777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 xml:space="preserve">Doing away with campus security - this policy encourages greater campus </w:t>
            </w:r>
            <w:proofErr w:type="gramStart"/>
            <w:r w:rsidRPr="006F010C">
              <w:rPr>
                <w:rFonts w:eastAsia="Times New Roman"/>
                <w:shd w:val="clear" w:color="auto" w:fill="FFFFFF"/>
              </w:rPr>
              <w:t>security</w:t>
            </w:r>
            <w:proofErr w:type="gramEnd"/>
            <w:r w:rsidRPr="006F010C">
              <w:rPr>
                <w:rFonts w:eastAsia="Times New Roman"/>
                <w:shd w:val="clear" w:color="auto" w:fill="FFFFFF"/>
              </w:rPr>
              <w:t xml:space="preserve"> so the police are no longer necessary. </w:t>
            </w:r>
            <w:r w:rsidRPr="006F010C">
              <w:rPr>
                <w:rFonts w:eastAsia="Times New Roman"/>
              </w:rPr>
              <w:t> </w:t>
            </w:r>
          </w:p>
          <w:p w14:paraId="5BC0B7C6" w14:textId="0B571707" w:rsidR="006F010C" w:rsidRDefault="00D97BFC" w:rsidP="006F010C">
            <w:pPr>
              <w:pStyle w:val="ListParagraph"/>
              <w:numPr>
                <w:ilvl w:val="1"/>
                <w:numId w:val="26"/>
              </w:numPr>
              <w:spacing w:line="240" w:lineRule="auto"/>
              <w:textAlignment w:val="baseline"/>
              <w:rPr>
                <w:rFonts w:eastAsia="Times New Roman"/>
              </w:rPr>
            </w:pPr>
            <w:r w:rsidRPr="006F010C">
              <w:rPr>
                <w:rFonts w:eastAsia="Times New Roman"/>
                <w:shd w:val="clear" w:color="auto" w:fill="FFFFFF"/>
              </w:rPr>
              <w:t>Emergency services prevented from accessing campus - in any case it is determined that external emergency services are necessary, they should remain able to act.</w:t>
            </w:r>
            <w:r w:rsidRPr="006F010C">
              <w:rPr>
                <w:rFonts w:eastAsia="Times New Roman"/>
              </w:rPr>
              <w:t> </w:t>
            </w:r>
          </w:p>
          <w:p w14:paraId="271B27D5" w14:textId="77777777" w:rsidR="006F010C" w:rsidRDefault="006F010C" w:rsidP="006F010C">
            <w:pPr>
              <w:pStyle w:val="ListParagraph"/>
              <w:spacing w:line="240" w:lineRule="auto"/>
              <w:textAlignment w:val="baseline"/>
              <w:rPr>
                <w:rFonts w:eastAsia="Times New Roman"/>
              </w:rPr>
            </w:pPr>
          </w:p>
          <w:p w14:paraId="5EAFF783" w14:textId="034DD3BD" w:rsidR="00D97BFC" w:rsidRPr="006F010C" w:rsidRDefault="00D97BFC" w:rsidP="006F010C">
            <w:pPr>
              <w:pStyle w:val="ListParagraph"/>
              <w:numPr>
                <w:ilvl w:val="0"/>
                <w:numId w:val="26"/>
              </w:numPr>
              <w:spacing w:line="240" w:lineRule="auto"/>
              <w:textAlignment w:val="baseline"/>
              <w:rPr>
                <w:rFonts w:eastAsia="Times New Roman"/>
              </w:rPr>
            </w:pPr>
            <w:r w:rsidRPr="006F010C">
              <w:rPr>
                <w:rFonts w:eastAsia="Times New Roman"/>
              </w:rPr>
              <w:t>To summarise, this proposal will utilise existing security staff to ensure that they are trained to protect students, minimising the need for police involvement</w:t>
            </w:r>
            <w:r w:rsidRPr="006F010C">
              <w:rPr>
                <w:rFonts w:eastAsia="Times New Roman"/>
                <w:sz w:val="24"/>
                <w:szCs w:val="24"/>
              </w:rPr>
              <w:t> </w:t>
            </w:r>
          </w:p>
          <w:p w14:paraId="4BF4AA61" w14:textId="4BC1A3A6" w:rsidR="00D97BFC" w:rsidRPr="00D97BFC" w:rsidRDefault="00D97BFC" w:rsidP="00D97BFC">
            <w:pPr>
              <w:spacing w:line="240" w:lineRule="auto"/>
              <w:ind w:left="1080"/>
              <w:textAlignment w:val="baseline"/>
              <w:rPr>
                <w:rFonts w:eastAsia="Times New Roman"/>
                <w:sz w:val="24"/>
                <w:szCs w:val="24"/>
              </w:rPr>
            </w:pPr>
          </w:p>
        </w:tc>
      </w:tr>
      <w:tr w:rsidR="00D97BFC" w:rsidRPr="00D97BFC" w14:paraId="525510F4" w14:textId="77777777" w:rsidTr="00D97BFC">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1FF9DA4F"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b/>
                <w:bCs/>
                <w:color w:val="000000"/>
                <w:sz w:val="24"/>
                <w:szCs w:val="24"/>
                <w:shd w:val="clear" w:color="auto" w:fill="FFFFFF"/>
              </w:rPr>
              <w:t>To be implemented by</w:t>
            </w:r>
            <w:r w:rsidRPr="00D97BFC">
              <w:rPr>
                <w:rFonts w:eastAsia="Times New Roman"/>
                <w:color w:val="000000"/>
                <w:sz w:val="24"/>
                <w:szCs w:val="24"/>
              </w:rPr>
              <w:t>    </w:t>
            </w:r>
          </w:p>
        </w:tc>
        <w:tc>
          <w:tcPr>
            <w:tcW w:w="6690" w:type="dxa"/>
            <w:tcBorders>
              <w:top w:val="nil"/>
              <w:left w:val="nil"/>
              <w:bottom w:val="single" w:sz="6" w:space="0" w:color="auto"/>
              <w:right w:val="single" w:sz="6" w:space="0" w:color="auto"/>
            </w:tcBorders>
            <w:shd w:val="clear" w:color="auto" w:fill="auto"/>
            <w:hideMark/>
          </w:tcPr>
          <w:p w14:paraId="4F38D520" w14:textId="77777777" w:rsidR="00D97BFC" w:rsidRPr="00D97BFC" w:rsidRDefault="00D97BFC" w:rsidP="00D97BFC">
            <w:pPr>
              <w:spacing w:line="240" w:lineRule="auto"/>
              <w:textAlignment w:val="baseline"/>
              <w:rPr>
                <w:rFonts w:ascii="Times New Roman" w:eastAsia="Times New Roman" w:hAnsi="Times New Roman" w:cs="Times New Roman"/>
                <w:sz w:val="24"/>
                <w:szCs w:val="24"/>
              </w:rPr>
            </w:pPr>
            <w:r w:rsidRPr="00D97BFC">
              <w:rPr>
                <w:rFonts w:eastAsia="Times New Roman"/>
                <w:sz w:val="24"/>
                <w:szCs w:val="24"/>
              </w:rPr>
              <w:t>Vice President Welfare and Community </w:t>
            </w:r>
          </w:p>
        </w:tc>
      </w:tr>
    </w:tbl>
    <w:p w14:paraId="2FC0A15E" w14:textId="28469668" w:rsidR="00D97BFC" w:rsidRDefault="00D97BFC" w:rsidP="00A172C2"/>
    <w:p w14:paraId="3704D9D7" w14:textId="6B70018B" w:rsidR="006F010C" w:rsidRDefault="006F010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82"/>
      </w:tblGrid>
      <w:tr w:rsidR="006F010C" w:rsidRPr="006F010C" w14:paraId="79AB6337" w14:textId="77777777" w:rsidTr="006F010C">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95F981C"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b/>
                <w:bCs/>
                <w:color w:val="000000"/>
                <w:sz w:val="24"/>
                <w:szCs w:val="24"/>
              </w:rPr>
              <w:t>Proposed by</w:t>
            </w:r>
            <w:r w:rsidRPr="006F010C">
              <w:rPr>
                <w:rFonts w:eastAsia="Times New Roman"/>
                <w:color w:val="000000"/>
                <w:sz w:val="24"/>
                <w:szCs w:val="24"/>
              </w:rPr>
              <w:t>     </w:t>
            </w:r>
          </w:p>
          <w:p w14:paraId="135B4CEE"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color w:val="000000"/>
                <w:sz w:val="24"/>
                <w:szCs w:val="24"/>
              </w:rPr>
              <w:t>    </w:t>
            </w:r>
          </w:p>
        </w:tc>
        <w:tc>
          <w:tcPr>
            <w:tcW w:w="6690" w:type="dxa"/>
            <w:tcBorders>
              <w:top w:val="single" w:sz="6" w:space="0" w:color="auto"/>
              <w:left w:val="nil"/>
              <w:bottom w:val="single" w:sz="6" w:space="0" w:color="auto"/>
              <w:right w:val="single" w:sz="6" w:space="0" w:color="auto"/>
            </w:tcBorders>
            <w:shd w:val="clear" w:color="auto" w:fill="auto"/>
            <w:hideMark/>
          </w:tcPr>
          <w:p w14:paraId="30A30960"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sz w:val="24"/>
                <w:szCs w:val="24"/>
              </w:rPr>
              <w:t>Amelia Metcalfe </w:t>
            </w:r>
          </w:p>
        </w:tc>
      </w:tr>
      <w:tr w:rsidR="006F010C" w:rsidRPr="006F010C" w14:paraId="1579D8D0" w14:textId="77777777" w:rsidTr="00FB16C8">
        <w:trPr>
          <w:trHeight w:val="688"/>
        </w:trPr>
        <w:tc>
          <w:tcPr>
            <w:tcW w:w="2310" w:type="dxa"/>
            <w:tcBorders>
              <w:top w:val="nil"/>
              <w:left w:val="single" w:sz="6" w:space="0" w:color="auto"/>
              <w:bottom w:val="single" w:sz="6" w:space="0" w:color="auto"/>
              <w:right w:val="single" w:sz="6" w:space="0" w:color="auto"/>
            </w:tcBorders>
            <w:shd w:val="clear" w:color="auto" w:fill="auto"/>
            <w:hideMark/>
          </w:tcPr>
          <w:p w14:paraId="3F0A2FCA"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b/>
                <w:bCs/>
                <w:color w:val="000000"/>
                <w:sz w:val="24"/>
                <w:szCs w:val="24"/>
                <w:shd w:val="clear" w:color="auto" w:fill="FFFFFF"/>
              </w:rPr>
              <w:t>Proposal</w:t>
            </w:r>
            <w:r w:rsidRPr="006F010C">
              <w:rPr>
                <w:rFonts w:eastAsia="Times New Roman"/>
                <w:color w:val="000000"/>
                <w:sz w:val="24"/>
                <w:szCs w:val="24"/>
              </w:rPr>
              <w:t>    </w:t>
            </w:r>
          </w:p>
          <w:p w14:paraId="04D82723"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73621984" w14:textId="77777777" w:rsidR="006F010C" w:rsidRPr="006F010C" w:rsidRDefault="006F010C" w:rsidP="006F010C">
            <w:pPr>
              <w:spacing w:line="240" w:lineRule="auto"/>
              <w:textAlignment w:val="baseline"/>
              <w:rPr>
                <w:rFonts w:ascii="Times New Roman" w:eastAsia="Times New Roman" w:hAnsi="Times New Roman" w:cs="Times New Roman"/>
                <w:b/>
                <w:bCs/>
                <w:sz w:val="24"/>
                <w:szCs w:val="24"/>
              </w:rPr>
            </w:pPr>
            <w:r w:rsidRPr="006F010C">
              <w:rPr>
                <w:rFonts w:eastAsia="Times New Roman"/>
                <w:b/>
                <w:bCs/>
                <w:sz w:val="24"/>
                <w:szCs w:val="24"/>
              </w:rPr>
              <w:t>SUBU should lobby BU to allow part-time work to be included for exceptional circumstances </w:t>
            </w:r>
          </w:p>
        </w:tc>
      </w:tr>
      <w:tr w:rsidR="006F010C" w:rsidRPr="006F010C" w14:paraId="258F5BA9" w14:textId="77777777" w:rsidTr="006F010C">
        <w:trPr>
          <w:trHeight w:val="7605"/>
        </w:trPr>
        <w:tc>
          <w:tcPr>
            <w:tcW w:w="2310" w:type="dxa"/>
            <w:tcBorders>
              <w:top w:val="nil"/>
              <w:left w:val="single" w:sz="6" w:space="0" w:color="auto"/>
              <w:bottom w:val="single" w:sz="6" w:space="0" w:color="auto"/>
              <w:right w:val="single" w:sz="6" w:space="0" w:color="auto"/>
            </w:tcBorders>
            <w:shd w:val="clear" w:color="auto" w:fill="auto"/>
            <w:hideMark/>
          </w:tcPr>
          <w:p w14:paraId="7E7F60C7"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b/>
                <w:bCs/>
                <w:color w:val="000000"/>
                <w:sz w:val="24"/>
                <w:szCs w:val="24"/>
                <w:shd w:val="clear" w:color="auto" w:fill="FFFFFF"/>
              </w:rPr>
              <w:t>Problem</w:t>
            </w:r>
            <w:r w:rsidRPr="006F010C">
              <w:rPr>
                <w:rFonts w:eastAsia="Times New Roman"/>
                <w:color w:val="000000"/>
                <w:sz w:val="24"/>
                <w:szCs w:val="24"/>
              </w:rPr>
              <w:t>    </w:t>
            </w:r>
          </w:p>
          <w:p w14:paraId="77B09B7D"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Segoe UI" w:eastAsia="Times New Roman" w:hAnsi="Segoe UI" w:cs="Segoe UI"/>
                <w:color w:val="000000"/>
                <w:sz w:val="24"/>
                <w:szCs w:val="24"/>
              </w:rPr>
              <w:t> </w:t>
            </w:r>
          </w:p>
          <w:p w14:paraId="4D4A0B83"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2CA8793B"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 xml:space="preserve">A vast </w:t>
            </w:r>
            <w:proofErr w:type="gramStart"/>
            <w:r w:rsidRPr="006F010C">
              <w:rPr>
                <w:rFonts w:eastAsia="Times New Roman"/>
              </w:rPr>
              <w:t>amount</w:t>
            </w:r>
            <w:proofErr w:type="gramEnd"/>
            <w:r w:rsidRPr="006F010C">
              <w:rPr>
                <w:rFonts w:eastAsia="Times New Roman"/>
              </w:rPr>
              <w:t xml:space="preserve"> of students get the minimal loans due to their parents income but have no or little financial support from family. As a result, they are forced to work throughout university to be able to afford the bare minimum such as basic living bills. </w:t>
            </w:r>
          </w:p>
          <w:p w14:paraId="563FA1B3"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 xml:space="preserve">According to the Office for National Statistics, 50% of students felt that they had financial difficulties, with 15% saying they had major financial difficulties. One in four students have taken on new debt in response to the </w:t>
            </w:r>
            <w:proofErr w:type="gramStart"/>
            <w:r w:rsidRPr="006F010C">
              <w:rPr>
                <w:rFonts w:eastAsia="Times New Roman"/>
              </w:rPr>
              <w:t>cost of living</w:t>
            </w:r>
            <w:proofErr w:type="gramEnd"/>
            <w:r w:rsidRPr="006F010C">
              <w:rPr>
                <w:rFonts w:eastAsia="Times New Roman"/>
              </w:rPr>
              <w:t xml:space="preserve"> crisis, with 66% of these students saying their reason was because their student loan did not cover their living costs. </w:t>
            </w:r>
          </w:p>
          <w:p w14:paraId="622B44FD"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This is an issue faced by all students, including home students and international students. </w:t>
            </w:r>
          </w:p>
          <w:p w14:paraId="31028C81"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There is some academic support available, but this often isn’t enough for the student to be able to pay their basic bills. This can significantly affect the students work both due to mental deterioration due to stress and physical effects such as tiredness.  </w:t>
            </w:r>
          </w:p>
          <w:p w14:paraId="49D50E99"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 xml:space="preserve">The support that is available for students is not very well-advertised, so many students who would need the support go </w:t>
            </w:r>
            <w:proofErr w:type="gramStart"/>
            <w:r w:rsidRPr="006F010C">
              <w:rPr>
                <w:rFonts w:eastAsia="Times New Roman"/>
              </w:rPr>
              <w:t>without, and</w:t>
            </w:r>
            <w:proofErr w:type="gramEnd"/>
            <w:r w:rsidRPr="006F010C">
              <w:rPr>
                <w:rFonts w:eastAsia="Times New Roman"/>
              </w:rPr>
              <w:t xml:space="preserve"> have to find another way. This could be through excessive hours and shifts, or through applying for private loans. </w:t>
            </w:r>
          </w:p>
          <w:p w14:paraId="0D9DE657" w14:textId="77777777" w:rsidR="006F010C" w:rsidRP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As a result, this can massively negatively affect the students’ academic work and overall grades, as well as mental and physical health. This could lead to an increase of students dropping out of their course. </w:t>
            </w:r>
          </w:p>
          <w:p w14:paraId="071988E9" w14:textId="77777777" w:rsidR="006F010C" w:rsidRDefault="006F010C" w:rsidP="006F010C">
            <w:pPr>
              <w:pStyle w:val="ListParagraph"/>
              <w:numPr>
                <w:ilvl w:val="0"/>
                <w:numId w:val="27"/>
              </w:numPr>
              <w:spacing w:line="240" w:lineRule="auto"/>
              <w:textAlignment w:val="baseline"/>
              <w:rPr>
                <w:rFonts w:eastAsia="Times New Roman"/>
              </w:rPr>
            </w:pPr>
            <w:r w:rsidRPr="006F010C">
              <w:rPr>
                <w:rFonts w:eastAsia="Times New Roman"/>
              </w:rPr>
              <w:t>If the university provided more support for students who need to work, it would take a lot of strain away from the current support that is in place, such as SUBU Advice. </w:t>
            </w:r>
          </w:p>
          <w:p w14:paraId="7D9A5A83" w14:textId="2030B196" w:rsidR="00FB16C8" w:rsidRPr="006F010C" w:rsidRDefault="00FB16C8" w:rsidP="00FB16C8">
            <w:pPr>
              <w:pStyle w:val="ListParagraph"/>
              <w:spacing w:line="240" w:lineRule="auto"/>
              <w:textAlignment w:val="baseline"/>
              <w:rPr>
                <w:rFonts w:eastAsia="Times New Roman"/>
              </w:rPr>
            </w:pPr>
          </w:p>
        </w:tc>
      </w:tr>
      <w:tr w:rsidR="006F010C" w:rsidRPr="006F010C" w14:paraId="308EFFDE" w14:textId="77777777" w:rsidTr="006F010C">
        <w:trPr>
          <w:trHeight w:val="1395"/>
        </w:trPr>
        <w:tc>
          <w:tcPr>
            <w:tcW w:w="2310" w:type="dxa"/>
            <w:tcBorders>
              <w:top w:val="nil"/>
              <w:left w:val="single" w:sz="6" w:space="0" w:color="auto"/>
              <w:bottom w:val="single" w:sz="6" w:space="0" w:color="auto"/>
              <w:right w:val="single" w:sz="6" w:space="0" w:color="auto"/>
            </w:tcBorders>
            <w:shd w:val="clear" w:color="auto" w:fill="auto"/>
            <w:hideMark/>
          </w:tcPr>
          <w:p w14:paraId="07BC36D8"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b/>
                <w:bCs/>
                <w:color w:val="000000"/>
                <w:sz w:val="24"/>
                <w:szCs w:val="24"/>
                <w:shd w:val="clear" w:color="auto" w:fill="FFFFFF"/>
              </w:rPr>
              <w:t>Ideas for solutions</w:t>
            </w:r>
            <w:r w:rsidRPr="006F010C">
              <w:rPr>
                <w:rFonts w:eastAsia="Times New Roman"/>
                <w:color w:val="000000"/>
                <w:sz w:val="24"/>
                <w:szCs w:val="24"/>
              </w:rPr>
              <w:t>  </w:t>
            </w:r>
          </w:p>
          <w:p w14:paraId="5A90A4C7"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Segoe UI" w:eastAsia="Times New Roman" w:hAnsi="Segoe UI" w:cs="Segoe UI"/>
                <w:color w:val="000000"/>
                <w:sz w:val="24"/>
                <w:szCs w:val="24"/>
              </w:rPr>
              <w:t> </w:t>
            </w:r>
          </w:p>
          <w:p w14:paraId="7A0E5BDA"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13E6BA2D" w14:textId="77777777" w:rsidR="006F010C" w:rsidRPr="006F010C" w:rsidRDefault="006F010C" w:rsidP="006F010C">
            <w:pPr>
              <w:pStyle w:val="ListParagraph"/>
              <w:numPr>
                <w:ilvl w:val="0"/>
                <w:numId w:val="28"/>
              </w:numPr>
              <w:spacing w:line="240" w:lineRule="auto"/>
              <w:textAlignment w:val="baseline"/>
              <w:rPr>
                <w:rFonts w:eastAsia="Times New Roman"/>
              </w:rPr>
            </w:pPr>
            <w:r w:rsidRPr="006F010C">
              <w:rPr>
                <w:rFonts w:eastAsia="Times New Roman"/>
              </w:rPr>
              <w:t>SUBU to lobby BU to allow part-time work to be included as a reason for exceptional circumstances. </w:t>
            </w:r>
          </w:p>
          <w:p w14:paraId="15810D1E" w14:textId="77777777" w:rsidR="006F010C" w:rsidRPr="006F010C" w:rsidRDefault="006F010C" w:rsidP="006F010C">
            <w:pPr>
              <w:pStyle w:val="ListParagraph"/>
              <w:numPr>
                <w:ilvl w:val="0"/>
                <w:numId w:val="28"/>
              </w:numPr>
              <w:spacing w:line="240" w:lineRule="auto"/>
              <w:textAlignment w:val="baseline"/>
              <w:rPr>
                <w:rFonts w:eastAsia="Times New Roman"/>
              </w:rPr>
            </w:pPr>
            <w:r w:rsidRPr="006F010C">
              <w:rPr>
                <w:rFonts w:eastAsia="Times New Roman"/>
              </w:rPr>
              <w:t xml:space="preserve">SUBU to lobby BU to provide more support for students who have to work to afford to </w:t>
            </w:r>
            <w:proofErr w:type="gramStart"/>
            <w:r w:rsidRPr="006F010C">
              <w:rPr>
                <w:rFonts w:eastAsia="Times New Roman"/>
              </w:rPr>
              <w:t>study, and</w:t>
            </w:r>
            <w:proofErr w:type="gramEnd"/>
            <w:r w:rsidRPr="006F010C">
              <w:rPr>
                <w:rFonts w:eastAsia="Times New Roman"/>
              </w:rPr>
              <w:t xml:space="preserve"> ensure that this support is well advertised. </w:t>
            </w:r>
          </w:p>
          <w:p w14:paraId="12E0F74A" w14:textId="77777777" w:rsidR="006F010C" w:rsidRPr="006F010C" w:rsidRDefault="006F010C" w:rsidP="006F010C">
            <w:pPr>
              <w:pStyle w:val="ListParagraph"/>
              <w:numPr>
                <w:ilvl w:val="0"/>
                <w:numId w:val="28"/>
              </w:numPr>
              <w:spacing w:line="240" w:lineRule="auto"/>
              <w:textAlignment w:val="baseline"/>
              <w:rPr>
                <w:rFonts w:eastAsia="Times New Roman"/>
              </w:rPr>
            </w:pPr>
            <w:r w:rsidRPr="006F010C">
              <w:rPr>
                <w:rFonts w:eastAsia="Times New Roman"/>
              </w:rPr>
              <w:t>SUBU to lobby BU to ensure that adequate support is provided for international students who require to work to study in the UK. </w:t>
            </w:r>
          </w:p>
          <w:p w14:paraId="5B7B9EFC"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ascii="Times New Roman" w:eastAsia="Times New Roman" w:hAnsi="Times New Roman" w:cs="Times New Roman"/>
              </w:rPr>
              <w:t> </w:t>
            </w:r>
          </w:p>
        </w:tc>
      </w:tr>
      <w:tr w:rsidR="006F010C" w:rsidRPr="006F010C" w14:paraId="5733EB27" w14:textId="77777777" w:rsidTr="006F010C">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78FAA4B6"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b/>
                <w:bCs/>
                <w:color w:val="000000"/>
                <w:sz w:val="24"/>
                <w:szCs w:val="24"/>
                <w:shd w:val="clear" w:color="auto" w:fill="FFFFFF"/>
              </w:rPr>
              <w:t>To be implemented by</w:t>
            </w:r>
            <w:r w:rsidRPr="006F010C">
              <w:rPr>
                <w:rFonts w:eastAsia="Times New Roman"/>
                <w:color w:val="000000"/>
                <w:sz w:val="24"/>
                <w:szCs w:val="24"/>
              </w:rPr>
              <w:t>    </w:t>
            </w:r>
          </w:p>
        </w:tc>
        <w:tc>
          <w:tcPr>
            <w:tcW w:w="6690" w:type="dxa"/>
            <w:tcBorders>
              <w:top w:val="nil"/>
              <w:left w:val="nil"/>
              <w:bottom w:val="single" w:sz="6" w:space="0" w:color="auto"/>
              <w:right w:val="single" w:sz="6" w:space="0" w:color="auto"/>
            </w:tcBorders>
            <w:shd w:val="clear" w:color="auto" w:fill="auto"/>
            <w:hideMark/>
          </w:tcPr>
          <w:p w14:paraId="428DDBBE" w14:textId="77777777" w:rsidR="006F010C" w:rsidRPr="006F010C" w:rsidRDefault="006F010C" w:rsidP="006F010C">
            <w:pPr>
              <w:spacing w:line="240" w:lineRule="auto"/>
              <w:textAlignment w:val="baseline"/>
              <w:rPr>
                <w:rFonts w:ascii="Times New Roman" w:eastAsia="Times New Roman" w:hAnsi="Times New Roman" w:cs="Times New Roman"/>
                <w:sz w:val="24"/>
                <w:szCs w:val="24"/>
              </w:rPr>
            </w:pPr>
            <w:r w:rsidRPr="006F010C">
              <w:rPr>
                <w:rFonts w:eastAsia="Times New Roman"/>
              </w:rPr>
              <w:t>SU VP Education and SU VP Welfare and Community </w:t>
            </w:r>
          </w:p>
        </w:tc>
      </w:tr>
    </w:tbl>
    <w:p w14:paraId="7DD11CEB" w14:textId="77777777" w:rsidR="006F010C" w:rsidRPr="006F010C" w:rsidRDefault="006F010C" w:rsidP="006F010C">
      <w:pPr>
        <w:spacing w:line="240" w:lineRule="auto"/>
        <w:textAlignment w:val="baseline"/>
        <w:rPr>
          <w:rFonts w:ascii="Segoe UI" w:eastAsia="Times New Roman" w:hAnsi="Segoe UI" w:cs="Segoe UI"/>
          <w:sz w:val="18"/>
          <w:szCs w:val="18"/>
        </w:rPr>
      </w:pPr>
      <w:r w:rsidRPr="006F010C">
        <w:rPr>
          <w:rFonts w:ascii="Times New Roman" w:eastAsia="Times New Roman" w:hAnsi="Times New Roman" w:cs="Times New Roman"/>
          <w:sz w:val="24"/>
          <w:szCs w:val="24"/>
        </w:rPr>
        <w:t> </w:t>
      </w:r>
    </w:p>
    <w:p w14:paraId="58254E94" w14:textId="65BDDCD7" w:rsidR="006F010C" w:rsidRDefault="006F010C">
      <w:r>
        <w:br w:type="page"/>
      </w:r>
    </w:p>
    <w:p w14:paraId="1E017C5E" w14:textId="77777777" w:rsidR="00FB16C8" w:rsidRPr="00FB16C8" w:rsidRDefault="00FB16C8" w:rsidP="00FB16C8">
      <w:pPr>
        <w:spacing w:line="240" w:lineRule="auto"/>
        <w:textAlignment w:val="baseline"/>
        <w:rPr>
          <w:rFonts w:ascii="Segoe UI" w:eastAsia="Times New Roman" w:hAnsi="Segoe UI" w:cs="Segoe UI"/>
          <w:sz w:val="18"/>
          <w:szCs w:val="18"/>
        </w:rPr>
      </w:pPr>
      <w:r w:rsidRPr="00FB16C8">
        <w:rPr>
          <w:rFonts w:ascii="Times New Roman" w:eastAsia="Times New Roman" w:hAnsi="Times New Roman" w:cs="Times New Roman"/>
          <w:sz w:val="24"/>
          <w:szCs w:val="24"/>
        </w:rPr>
        <w:lastRenderedPageBreak/>
        <w:t> </w:t>
      </w:r>
    </w:p>
    <w:p w14:paraId="3A0CF758" w14:textId="77777777" w:rsidR="00FB16C8" w:rsidRPr="00FB16C8" w:rsidRDefault="00FB16C8" w:rsidP="00FB16C8">
      <w:pPr>
        <w:spacing w:line="240" w:lineRule="auto"/>
        <w:textAlignment w:val="baseline"/>
        <w:rPr>
          <w:rFonts w:ascii="Segoe UI" w:eastAsia="Times New Roman" w:hAnsi="Segoe UI" w:cs="Segoe UI"/>
          <w:sz w:val="18"/>
          <w:szCs w:val="18"/>
        </w:rPr>
      </w:pPr>
      <w:r w:rsidRPr="00FB16C8">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82"/>
      </w:tblGrid>
      <w:tr w:rsidR="00FB16C8" w:rsidRPr="00FB16C8" w14:paraId="597CAA5F" w14:textId="77777777" w:rsidTr="00FB16C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E79B29A"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b/>
                <w:bCs/>
                <w:color w:val="000000"/>
                <w:sz w:val="24"/>
                <w:szCs w:val="24"/>
              </w:rPr>
              <w:t>Proposed by</w:t>
            </w:r>
            <w:r w:rsidRPr="00FB16C8">
              <w:rPr>
                <w:rFonts w:eastAsia="Times New Roman"/>
                <w:color w:val="000000"/>
                <w:sz w:val="24"/>
                <w:szCs w:val="24"/>
              </w:rPr>
              <w:t>     </w:t>
            </w:r>
          </w:p>
          <w:p w14:paraId="3DC58A4C"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color w:val="000000"/>
                <w:sz w:val="24"/>
                <w:szCs w:val="24"/>
              </w:rPr>
              <w:t>    </w:t>
            </w:r>
          </w:p>
        </w:tc>
        <w:tc>
          <w:tcPr>
            <w:tcW w:w="6690" w:type="dxa"/>
            <w:tcBorders>
              <w:top w:val="single" w:sz="6" w:space="0" w:color="auto"/>
              <w:left w:val="nil"/>
              <w:bottom w:val="single" w:sz="6" w:space="0" w:color="auto"/>
              <w:right w:val="single" w:sz="6" w:space="0" w:color="auto"/>
            </w:tcBorders>
            <w:shd w:val="clear" w:color="auto" w:fill="auto"/>
            <w:hideMark/>
          </w:tcPr>
          <w:p w14:paraId="5E5762F8"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sz w:val="24"/>
                <w:szCs w:val="24"/>
              </w:rPr>
              <w:t xml:space="preserve">Julia </w:t>
            </w:r>
            <w:proofErr w:type="spellStart"/>
            <w:r w:rsidRPr="00FB16C8">
              <w:rPr>
                <w:rFonts w:eastAsia="Times New Roman"/>
                <w:sz w:val="24"/>
                <w:szCs w:val="24"/>
              </w:rPr>
              <w:t>Tavaszi</w:t>
            </w:r>
            <w:proofErr w:type="spellEnd"/>
            <w:r w:rsidRPr="00FB16C8">
              <w:rPr>
                <w:rFonts w:eastAsia="Times New Roman"/>
                <w:sz w:val="24"/>
                <w:szCs w:val="24"/>
              </w:rPr>
              <w:t> </w:t>
            </w:r>
          </w:p>
        </w:tc>
      </w:tr>
      <w:tr w:rsidR="00FB16C8" w:rsidRPr="00FB16C8" w14:paraId="3C480F13" w14:textId="77777777" w:rsidTr="00FB16C8">
        <w:trPr>
          <w:trHeight w:val="710"/>
        </w:trPr>
        <w:tc>
          <w:tcPr>
            <w:tcW w:w="2310" w:type="dxa"/>
            <w:tcBorders>
              <w:top w:val="nil"/>
              <w:left w:val="single" w:sz="6" w:space="0" w:color="auto"/>
              <w:bottom w:val="single" w:sz="6" w:space="0" w:color="auto"/>
              <w:right w:val="single" w:sz="6" w:space="0" w:color="auto"/>
            </w:tcBorders>
            <w:shd w:val="clear" w:color="auto" w:fill="auto"/>
            <w:hideMark/>
          </w:tcPr>
          <w:p w14:paraId="1EA0D608"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b/>
                <w:bCs/>
                <w:color w:val="000000"/>
                <w:sz w:val="24"/>
                <w:szCs w:val="24"/>
                <w:shd w:val="clear" w:color="auto" w:fill="FFFFFF"/>
              </w:rPr>
              <w:t>Proposal</w:t>
            </w:r>
            <w:r w:rsidRPr="00FB16C8">
              <w:rPr>
                <w:rFonts w:eastAsia="Times New Roman"/>
                <w:color w:val="000000"/>
                <w:sz w:val="24"/>
                <w:szCs w:val="24"/>
              </w:rPr>
              <w:t>    </w:t>
            </w:r>
          </w:p>
          <w:p w14:paraId="1B3FAA61"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74780AED" w14:textId="77777777" w:rsidR="00FB16C8" w:rsidRPr="00FB16C8" w:rsidRDefault="00FB16C8" w:rsidP="00FB16C8">
            <w:pPr>
              <w:spacing w:line="240" w:lineRule="auto"/>
              <w:textAlignment w:val="baseline"/>
              <w:rPr>
                <w:rFonts w:ascii="Times New Roman" w:eastAsia="Times New Roman" w:hAnsi="Times New Roman" w:cs="Times New Roman"/>
                <w:b/>
                <w:bCs/>
                <w:sz w:val="24"/>
                <w:szCs w:val="24"/>
              </w:rPr>
            </w:pPr>
            <w:r w:rsidRPr="00FB16C8">
              <w:rPr>
                <w:rFonts w:eastAsia="Times New Roman"/>
                <w:b/>
                <w:bCs/>
                <w:sz w:val="24"/>
                <w:szCs w:val="24"/>
              </w:rPr>
              <w:t>SUBU to lobby to create women-only and men-only hours in the gym </w:t>
            </w:r>
          </w:p>
        </w:tc>
      </w:tr>
      <w:tr w:rsidR="00FB16C8" w:rsidRPr="00FB16C8" w14:paraId="3371DA51" w14:textId="77777777" w:rsidTr="00FB16C8">
        <w:trPr>
          <w:trHeight w:val="6090"/>
        </w:trPr>
        <w:tc>
          <w:tcPr>
            <w:tcW w:w="2310" w:type="dxa"/>
            <w:tcBorders>
              <w:top w:val="nil"/>
              <w:left w:val="single" w:sz="6" w:space="0" w:color="auto"/>
              <w:bottom w:val="single" w:sz="6" w:space="0" w:color="auto"/>
              <w:right w:val="single" w:sz="6" w:space="0" w:color="auto"/>
            </w:tcBorders>
            <w:shd w:val="clear" w:color="auto" w:fill="auto"/>
            <w:hideMark/>
          </w:tcPr>
          <w:p w14:paraId="337711D0"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b/>
                <w:bCs/>
                <w:color w:val="000000"/>
                <w:sz w:val="24"/>
                <w:szCs w:val="24"/>
                <w:shd w:val="clear" w:color="auto" w:fill="FFFFFF"/>
              </w:rPr>
              <w:t>Problem</w:t>
            </w:r>
            <w:r w:rsidRPr="00FB16C8">
              <w:rPr>
                <w:rFonts w:eastAsia="Times New Roman"/>
                <w:color w:val="000000"/>
                <w:sz w:val="24"/>
                <w:szCs w:val="24"/>
              </w:rPr>
              <w:t>    </w:t>
            </w:r>
          </w:p>
          <w:p w14:paraId="79F31E18"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ascii="Segoe UI" w:eastAsia="Times New Roman" w:hAnsi="Segoe UI" w:cs="Segoe UI"/>
                <w:color w:val="000000"/>
                <w:sz w:val="24"/>
                <w:szCs w:val="24"/>
              </w:rPr>
              <w:t> </w:t>
            </w:r>
          </w:p>
          <w:p w14:paraId="7ED66E22"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034C1274" w14:textId="77777777" w:rsidR="00FB16C8" w:rsidRPr="00FB16C8" w:rsidRDefault="00FB16C8" w:rsidP="00FB16C8">
            <w:pPr>
              <w:pStyle w:val="ListParagraph"/>
              <w:numPr>
                <w:ilvl w:val="0"/>
                <w:numId w:val="33"/>
              </w:numPr>
              <w:spacing w:line="240" w:lineRule="auto"/>
              <w:textAlignment w:val="baseline"/>
              <w:rPr>
                <w:rFonts w:eastAsia="Times New Roman"/>
              </w:rPr>
            </w:pPr>
            <w:r w:rsidRPr="00FB16C8">
              <w:rPr>
                <w:rFonts w:eastAsia="Times New Roman"/>
              </w:rPr>
              <w:t xml:space="preserve">The </w:t>
            </w:r>
            <w:proofErr w:type="spellStart"/>
            <w:r w:rsidRPr="00FB16C8">
              <w:rPr>
                <w:rFonts w:eastAsia="Times New Roman"/>
              </w:rPr>
              <w:t>SportBU</w:t>
            </w:r>
            <w:proofErr w:type="spellEnd"/>
            <w:r w:rsidRPr="00FB16C8">
              <w:rPr>
                <w:rFonts w:eastAsia="Times New Roman"/>
              </w:rPr>
              <w:t xml:space="preserve"> gym at Talbot is mixed-gender, with no hours allocated for single-gender use. This is important because some students may not be comfortable exercising around the opposite sex for various reasons: such as religion, anxiety, sexual trauma, or having been previously harassed by the opposite sex in a gym setting. There are no gyms in Dorset that offer same-gender services, so students who struggle with those issues currently have no options.  </w:t>
            </w:r>
          </w:p>
          <w:p w14:paraId="186CA89C" w14:textId="77777777" w:rsidR="00FB16C8" w:rsidRPr="00FB16C8" w:rsidRDefault="00FB16C8" w:rsidP="00FB16C8">
            <w:pPr>
              <w:pStyle w:val="ListParagraph"/>
              <w:numPr>
                <w:ilvl w:val="0"/>
                <w:numId w:val="33"/>
              </w:numPr>
              <w:spacing w:line="240" w:lineRule="auto"/>
              <w:textAlignment w:val="baseline"/>
              <w:rPr>
                <w:rFonts w:eastAsia="Times New Roman"/>
              </w:rPr>
            </w:pPr>
            <w:r w:rsidRPr="00FB16C8">
              <w:rPr>
                <w:rFonts w:eastAsia="Times New Roman"/>
              </w:rPr>
              <w:t>Exercise is important for physical health, and especially so for mental health. It's important for students who struggle with those issues to have access to a same-gender gym, as it might help them overcome their anxiety and trauma.  </w:t>
            </w:r>
          </w:p>
          <w:p w14:paraId="1B8D328E" w14:textId="77777777" w:rsidR="00FB16C8" w:rsidRPr="00FB16C8" w:rsidRDefault="00FB16C8" w:rsidP="00FB16C8">
            <w:pPr>
              <w:pStyle w:val="ListParagraph"/>
              <w:numPr>
                <w:ilvl w:val="0"/>
                <w:numId w:val="33"/>
              </w:numPr>
              <w:spacing w:line="240" w:lineRule="auto"/>
              <w:textAlignment w:val="baseline"/>
              <w:rPr>
                <w:rFonts w:eastAsia="Times New Roman"/>
              </w:rPr>
            </w:pPr>
            <w:r w:rsidRPr="00FB16C8">
              <w:rPr>
                <w:rFonts w:eastAsia="Times New Roman"/>
              </w:rPr>
              <w:t>This is especially important for Muslim students. While their faith does not prohibit them from exercising in mixed gyms, they must keep modesty in a gym setting. For this reason, they might feel more comfortable in a female-only setting as they can better focus on exercising without worry. This also applies for any other religions that also instil modesty in gym settings, such as some Christian sects and Hindu. </w:t>
            </w:r>
          </w:p>
          <w:p w14:paraId="12D93FD0" w14:textId="77777777" w:rsidR="00FB16C8" w:rsidRPr="00FB16C8" w:rsidRDefault="00FB16C8" w:rsidP="00FB16C8">
            <w:pPr>
              <w:pStyle w:val="ListParagraph"/>
              <w:numPr>
                <w:ilvl w:val="0"/>
                <w:numId w:val="33"/>
              </w:numPr>
              <w:spacing w:line="240" w:lineRule="auto"/>
              <w:textAlignment w:val="baseline"/>
              <w:rPr>
                <w:rFonts w:eastAsia="Times New Roman"/>
              </w:rPr>
            </w:pPr>
            <w:r w:rsidRPr="00FB16C8">
              <w:rPr>
                <w:rFonts w:eastAsia="Times New Roman"/>
              </w:rPr>
              <w:t xml:space="preserve">There are other university gyms that have introduced women only hours – </w:t>
            </w:r>
            <w:proofErr w:type="spellStart"/>
            <w:r w:rsidRPr="00FB16C8">
              <w:rPr>
                <w:rFonts w:eastAsia="Times New Roman"/>
              </w:rPr>
              <w:t>Bloombury</w:t>
            </w:r>
            <w:proofErr w:type="spellEnd"/>
            <w:r w:rsidRPr="00FB16C8">
              <w:rPr>
                <w:rFonts w:eastAsia="Times New Roman"/>
              </w:rPr>
              <w:t xml:space="preserve"> Fitness at UCL is an example, which has women only hours on Wednesday mornings and Sunday evenings. </w:t>
            </w:r>
          </w:p>
        </w:tc>
      </w:tr>
      <w:tr w:rsidR="00FB16C8" w:rsidRPr="00FB16C8" w14:paraId="7597F0F1" w14:textId="77777777" w:rsidTr="00FB16C8">
        <w:trPr>
          <w:trHeight w:val="3810"/>
        </w:trPr>
        <w:tc>
          <w:tcPr>
            <w:tcW w:w="2310" w:type="dxa"/>
            <w:tcBorders>
              <w:top w:val="nil"/>
              <w:left w:val="single" w:sz="6" w:space="0" w:color="auto"/>
              <w:bottom w:val="single" w:sz="6" w:space="0" w:color="auto"/>
              <w:right w:val="single" w:sz="6" w:space="0" w:color="auto"/>
            </w:tcBorders>
            <w:shd w:val="clear" w:color="auto" w:fill="auto"/>
            <w:hideMark/>
          </w:tcPr>
          <w:p w14:paraId="31D12167"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b/>
                <w:bCs/>
                <w:color w:val="000000"/>
                <w:sz w:val="24"/>
                <w:szCs w:val="24"/>
                <w:shd w:val="clear" w:color="auto" w:fill="FFFFFF"/>
              </w:rPr>
              <w:t>Ideas for solutions</w:t>
            </w:r>
            <w:r w:rsidRPr="00FB16C8">
              <w:rPr>
                <w:rFonts w:eastAsia="Times New Roman"/>
                <w:color w:val="000000"/>
                <w:sz w:val="24"/>
                <w:szCs w:val="24"/>
              </w:rPr>
              <w:t>  </w:t>
            </w:r>
          </w:p>
          <w:p w14:paraId="3EFB4D4D"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ascii="Segoe UI" w:eastAsia="Times New Roman" w:hAnsi="Segoe UI" w:cs="Segoe UI"/>
                <w:color w:val="000000"/>
                <w:sz w:val="24"/>
                <w:szCs w:val="24"/>
              </w:rPr>
              <w:t> </w:t>
            </w:r>
          </w:p>
          <w:p w14:paraId="49D1577E"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ascii="Segoe UI" w:eastAsia="Times New Roman" w:hAnsi="Segoe UI" w:cs="Segoe UI"/>
                <w:sz w:val="18"/>
                <w:szCs w:val="18"/>
              </w:rPr>
              <w:t> </w:t>
            </w:r>
          </w:p>
        </w:tc>
        <w:tc>
          <w:tcPr>
            <w:tcW w:w="6690" w:type="dxa"/>
            <w:tcBorders>
              <w:top w:val="nil"/>
              <w:left w:val="nil"/>
              <w:bottom w:val="single" w:sz="6" w:space="0" w:color="auto"/>
              <w:right w:val="single" w:sz="6" w:space="0" w:color="auto"/>
            </w:tcBorders>
            <w:shd w:val="clear" w:color="auto" w:fill="auto"/>
            <w:hideMark/>
          </w:tcPr>
          <w:p w14:paraId="7F16526A" w14:textId="77777777" w:rsidR="00FB16C8" w:rsidRPr="00FB16C8" w:rsidRDefault="00FB16C8" w:rsidP="00FB16C8">
            <w:pPr>
              <w:pStyle w:val="ListParagraph"/>
              <w:numPr>
                <w:ilvl w:val="0"/>
                <w:numId w:val="34"/>
              </w:numPr>
              <w:spacing w:line="240" w:lineRule="auto"/>
              <w:textAlignment w:val="baseline"/>
              <w:rPr>
                <w:rFonts w:eastAsia="Times New Roman"/>
              </w:rPr>
            </w:pPr>
            <w:r w:rsidRPr="00FB16C8">
              <w:rPr>
                <w:rFonts w:eastAsia="Times New Roman"/>
              </w:rPr>
              <w:t xml:space="preserve">SUBU to lobby </w:t>
            </w:r>
            <w:proofErr w:type="spellStart"/>
            <w:r w:rsidRPr="00FB16C8">
              <w:rPr>
                <w:rFonts w:eastAsia="Times New Roman"/>
              </w:rPr>
              <w:t>SportBU</w:t>
            </w:r>
            <w:proofErr w:type="spellEnd"/>
            <w:r w:rsidRPr="00FB16C8">
              <w:rPr>
                <w:rFonts w:eastAsia="Times New Roman"/>
              </w:rPr>
              <w:t xml:space="preserve"> to: </w:t>
            </w:r>
          </w:p>
          <w:p w14:paraId="16649DF4" w14:textId="77777777" w:rsidR="00FB16C8" w:rsidRPr="00FB16C8" w:rsidRDefault="00FB16C8" w:rsidP="00FB16C8">
            <w:pPr>
              <w:pStyle w:val="ListParagraph"/>
              <w:numPr>
                <w:ilvl w:val="1"/>
                <w:numId w:val="34"/>
              </w:numPr>
              <w:spacing w:line="240" w:lineRule="auto"/>
              <w:textAlignment w:val="baseline"/>
              <w:rPr>
                <w:rFonts w:eastAsia="Times New Roman"/>
              </w:rPr>
            </w:pPr>
            <w:r w:rsidRPr="00FB16C8">
              <w:rPr>
                <w:rFonts w:eastAsia="Times New Roman"/>
              </w:rPr>
              <w:t>Establish at least one “women-only” hour a week where only women are allowed to use the gym and the same for men. </w:t>
            </w:r>
          </w:p>
          <w:p w14:paraId="2D0C4D6B" w14:textId="77777777" w:rsidR="00FB16C8" w:rsidRPr="00FB16C8" w:rsidRDefault="00FB16C8" w:rsidP="00FB16C8">
            <w:pPr>
              <w:pStyle w:val="ListParagraph"/>
              <w:numPr>
                <w:ilvl w:val="1"/>
                <w:numId w:val="34"/>
              </w:numPr>
              <w:spacing w:line="240" w:lineRule="auto"/>
              <w:textAlignment w:val="baseline"/>
              <w:rPr>
                <w:rFonts w:eastAsia="Times New Roman"/>
              </w:rPr>
            </w:pPr>
            <w:r w:rsidRPr="00FB16C8">
              <w:rPr>
                <w:rFonts w:eastAsia="Times New Roman"/>
              </w:rPr>
              <w:t>Ensure that these hours are trans-inclusive </w:t>
            </w:r>
          </w:p>
          <w:p w14:paraId="4C02C90D" w14:textId="77777777" w:rsidR="00FB16C8" w:rsidRPr="00FB16C8" w:rsidRDefault="00FB16C8" w:rsidP="00FB16C8">
            <w:pPr>
              <w:pStyle w:val="ListParagraph"/>
              <w:numPr>
                <w:ilvl w:val="1"/>
                <w:numId w:val="34"/>
              </w:numPr>
              <w:spacing w:line="240" w:lineRule="auto"/>
              <w:textAlignment w:val="baseline"/>
              <w:rPr>
                <w:rFonts w:eastAsia="Times New Roman"/>
              </w:rPr>
            </w:pPr>
            <w:r w:rsidRPr="00FB16C8">
              <w:rPr>
                <w:rFonts w:eastAsia="Times New Roman"/>
              </w:rPr>
              <w:t>Establish gender specific offerings for popular gym classes (such as yoga and circuits) to ensure that these classes are accessible. </w:t>
            </w:r>
          </w:p>
          <w:p w14:paraId="21E7E6FE" w14:textId="77777777" w:rsidR="00FB16C8" w:rsidRPr="00FB16C8" w:rsidRDefault="00FB16C8" w:rsidP="00FB16C8">
            <w:pPr>
              <w:pStyle w:val="ListParagraph"/>
              <w:numPr>
                <w:ilvl w:val="0"/>
                <w:numId w:val="34"/>
              </w:numPr>
              <w:spacing w:line="240" w:lineRule="auto"/>
              <w:textAlignment w:val="baseline"/>
              <w:rPr>
                <w:rFonts w:eastAsia="Times New Roman"/>
              </w:rPr>
            </w:pPr>
            <w:r w:rsidRPr="00FB16C8">
              <w:rPr>
                <w:rFonts w:eastAsia="Times New Roman"/>
              </w:rPr>
              <w:t xml:space="preserve">SUBU to work with </w:t>
            </w:r>
            <w:proofErr w:type="spellStart"/>
            <w:r w:rsidRPr="00FB16C8">
              <w:rPr>
                <w:rFonts w:eastAsia="Times New Roman"/>
              </w:rPr>
              <w:t>SportBU</w:t>
            </w:r>
            <w:proofErr w:type="spellEnd"/>
            <w:r w:rsidRPr="00FB16C8">
              <w:rPr>
                <w:rFonts w:eastAsia="Times New Roman"/>
              </w:rPr>
              <w:t xml:space="preserve"> and organisations like </w:t>
            </w:r>
            <w:r w:rsidRPr="00FB16C8">
              <w:rPr>
                <w:rFonts w:eastAsia="Times New Roman"/>
                <w:i/>
                <w:iCs/>
              </w:rPr>
              <w:t xml:space="preserve">This Girl </w:t>
            </w:r>
            <w:proofErr w:type="gramStart"/>
            <w:r w:rsidRPr="00FB16C8">
              <w:rPr>
                <w:rFonts w:eastAsia="Times New Roman"/>
                <w:i/>
                <w:iCs/>
              </w:rPr>
              <w:t xml:space="preserve">Can </w:t>
            </w:r>
            <w:r w:rsidRPr="00FB16C8">
              <w:rPr>
                <w:rFonts w:eastAsia="Times New Roman"/>
              </w:rPr>
              <w:t>to</w:t>
            </w:r>
            <w:proofErr w:type="gramEnd"/>
            <w:r w:rsidRPr="00FB16C8">
              <w:rPr>
                <w:rFonts w:eastAsia="Times New Roman"/>
              </w:rPr>
              <w:t xml:space="preserve"> ensure that the gym is an accessible place for all but especially underrepresented groups. </w:t>
            </w:r>
          </w:p>
          <w:p w14:paraId="58956DFF" w14:textId="77777777" w:rsidR="00FB16C8" w:rsidRPr="00FB16C8" w:rsidRDefault="00FB16C8" w:rsidP="00FB16C8">
            <w:pPr>
              <w:numPr>
                <w:ilvl w:val="0"/>
                <w:numId w:val="34"/>
              </w:numPr>
              <w:spacing w:line="240" w:lineRule="auto"/>
              <w:textAlignment w:val="baseline"/>
              <w:rPr>
                <w:rFonts w:eastAsia="Times New Roman"/>
              </w:rPr>
            </w:pPr>
            <w:r w:rsidRPr="00FB16C8">
              <w:rPr>
                <w:rFonts w:eastAsia="Times New Roman"/>
              </w:rPr>
              <w:t xml:space="preserve">SUBU to work with </w:t>
            </w:r>
            <w:proofErr w:type="spellStart"/>
            <w:r w:rsidRPr="00FB16C8">
              <w:rPr>
                <w:rFonts w:eastAsia="Times New Roman"/>
              </w:rPr>
              <w:t>SportBU</w:t>
            </w:r>
            <w:proofErr w:type="spellEnd"/>
            <w:r w:rsidRPr="00FB16C8">
              <w:rPr>
                <w:rFonts w:eastAsia="Times New Roman"/>
              </w:rPr>
              <w:t xml:space="preserve"> and other relevant organisations to ensure that the gym is inclusive for all marginalised genders, including non-binary people. </w:t>
            </w:r>
          </w:p>
          <w:p w14:paraId="445E6D67" w14:textId="1E6B6457" w:rsidR="00FB16C8" w:rsidRPr="00FB16C8" w:rsidRDefault="00FB16C8" w:rsidP="00FB16C8">
            <w:pPr>
              <w:spacing w:line="240" w:lineRule="auto"/>
              <w:textAlignment w:val="baseline"/>
              <w:rPr>
                <w:rFonts w:ascii="Times New Roman" w:eastAsia="Times New Roman" w:hAnsi="Times New Roman" w:cs="Times New Roman"/>
                <w:sz w:val="24"/>
                <w:szCs w:val="24"/>
              </w:rPr>
            </w:pPr>
          </w:p>
        </w:tc>
      </w:tr>
      <w:tr w:rsidR="00FB16C8" w:rsidRPr="00FB16C8" w14:paraId="65C15E5F" w14:textId="77777777" w:rsidTr="00FB16C8">
        <w:trPr>
          <w:trHeight w:val="569"/>
        </w:trPr>
        <w:tc>
          <w:tcPr>
            <w:tcW w:w="2310" w:type="dxa"/>
            <w:tcBorders>
              <w:top w:val="nil"/>
              <w:left w:val="single" w:sz="6" w:space="0" w:color="auto"/>
              <w:bottom w:val="single" w:sz="6" w:space="0" w:color="auto"/>
              <w:right w:val="single" w:sz="6" w:space="0" w:color="auto"/>
            </w:tcBorders>
            <w:shd w:val="clear" w:color="auto" w:fill="auto"/>
            <w:hideMark/>
          </w:tcPr>
          <w:p w14:paraId="6103364D"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b/>
                <w:bCs/>
                <w:color w:val="000000"/>
                <w:sz w:val="24"/>
                <w:szCs w:val="24"/>
                <w:shd w:val="clear" w:color="auto" w:fill="FFFFFF"/>
              </w:rPr>
              <w:t>To be implemented by</w:t>
            </w:r>
            <w:r w:rsidRPr="00FB16C8">
              <w:rPr>
                <w:rFonts w:eastAsia="Times New Roman"/>
                <w:color w:val="000000"/>
                <w:sz w:val="24"/>
                <w:szCs w:val="24"/>
              </w:rPr>
              <w:t>    </w:t>
            </w:r>
          </w:p>
        </w:tc>
        <w:tc>
          <w:tcPr>
            <w:tcW w:w="6690" w:type="dxa"/>
            <w:tcBorders>
              <w:top w:val="nil"/>
              <w:left w:val="nil"/>
              <w:bottom w:val="single" w:sz="6" w:space="0" w:color="auto"/>
              <w:right w:val="single" w:sz="6" w:space="0" w:color="auto"/>
            </w:tcBorders>
            <w:shd w:val="clear" w:color="auto" w:fill="auto"/>
            <w:hideMark/>
          </w:tcPr>
          <w:p w14:paraId="5346FF6A" w14:textId="77777777" w:rsidR="00FB16C8" w:rsidRPr="00FB16C8" w:rsidRDefault="00FB16C8" w:rsidP="00FB16C8">
            <w:pPr>
              <w:spacing w:line="240" w:lineRule="auto"/>
              <w:textAlignment w:val="baseline"/>
              <w:rPr>
                <w:rFonts w:ascii="Times New Roman" w:eastAsia="Times New Roman" w:hAnsi="Times New Roman" w:cs="Times New Roman"/>
                <w:sz w:val="24"/>
                <w:szCs w:val="24"/>
              </w:rPr>
            </w:pPr>
            <w:r w:rsidRPr="00FB16C8">
              <w:rPr>
                <w:rFonts w:eastAsia="Times New Roman"/>
              </w:rPr>
              <w:t>SU President </w:t>
            </w:r>
          </w:p>
        </w:tc>
      </w:tr>
    </w:tbl>
    <w:p w14:paraId="3FCE0224" w14:textId="77777777" w:rsidR="006F010C" w:rsidRPr="00A172C2" w:rsidRDefault="006F010C" w:rsidP="00A172C2"/>
    <w:sectPr w:rsidR="006F010C" w:rsidRPr="00A172C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9E0F" w14:textId="77777777" w:rsidR="005363D9" w:rsidRDefault="005363D9">
      <w:pPr>
        <w:spacing w:line="240" w:lineRule="auto"/>
      </w:pPr>
      <w:r>
        <w:separator/>
      </w:r>
    </w:p>
  </w:endnote>
  <w:endnote w:type="continuationSeparator" w:id="0">
    <w:p w14:paraId="4B8F5E53" w14:textId="77777777" w:rsidR="005363D9" w:rsidRDefault="00536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5B8F" w14:textId="77777777" w:rsidR="005363D9" w:rsidRDefault="005363D9">
      <w:pPr>
        <w:spacing w:line="240" w:lineRule="auto"/>
      </w:pPr>
      <w:r>
        <w:separator/>
      </w:r>
    </w:p>
  </w:footnote>
  <w:footnote w:type="continuationSeparator" w:id="0">
    <w:p w14:paraId="62B97236" w14:textId="77777777" w:rsidR="005363D9" w:rsidRDefault="005363D9">
      <w:pPr>
        <w:spacing w:line="240" w:lineRule="auto"/>
      </w:pPr>
      <w:r>
        <w:continuationSeparator/>
      </w:r>
    </w:p>
  </w:footnote>
  <w:footnote w:id="1">
    <w:p w14:paraId="133E76F8" w14:textId="7C6F70E0" w:rsidR="006F010C" w:rsidRPr="006F010C" w:rsidRDefault="006F010C">
      <w:pPr>
        <w:pStyle w:val="FootnoteText"/>
        <w:rPr>
          <w:sz w:val="18"/>
          <w:szCs w:val="18"/>
        </w:rPr>
      </w:pPr>
      <w:r w:rsidRPr="006F010C">
        <w:rPr>
          <w:rStyle w:val="FootnoteReference"/>
          <w:sz w:val="18"/>
          <w:szCs w:val="18"/>
        </w:rPr>
        <w:footnoteRef/>
      </w:r>
      <w:r w:rsidRPr="006F010C">
        <w:rPr>
          <w:sz w:val="18"/>
          <w:szCs w:val="18"/>
        </w:rPr>
        <w:t xml:space="preserve"> </w:t>
      </w:r>
      <w:hyperlink r:id="rId1" w:anchor="by-ethnicity-and-area" w:history="1">
        <w:r w:rsidRPr="006F010C">
          <w:rPr>
            <w:rStyle w:val="Hyperlink"/>
            <w:sz w:val="18"/>
            <w:szCs w:val="18"/>
          </w:rPr>
          <w:t>https://www.ethnicity-facts-figures.service.gov.uk/crime-justice-and-the-law/policing/stop-and-search/latest#by-ethnicity-and-area</w:t>
        </w:r>
      </w:hyperlink>
      <w:r w:rsidRPr="006F010C">
        <w:rPr>
          <w:rStyle w:val="Hyperlink"/>
          <w:sz w:val="18"/>
          <w:szCs w:val="18"/>
        </w:rPr>
        <w:t xml:space="preserve"> </w:t>
      </w:r>
    </w:p>
  </w:footnote>
  <w:footnote w:id="2">
    <w:p w14:paraId="77ADABA1" w14:textId="76B7D9A3" w:rsidR="006F010C" w:rsidRPr="006F010C" w:rsidRDefault="006F010C">
      <w:pPr>
        <w:pStyle w:val="FootnoteText"/>
        <w:rPr>
          <w:sz w:val="18"/>
          <w:szCs w:val="18"/>
        </w:rPr>
      </w:pPr>
      <w:r w:rsidRPr="006F010C">
        <w:rPr>
          <w:rStyle w:val="FootnoteReference"/>
          <w:sz w:val="18"/>
          <w:szCs w:val="18"/>
        </w:rPr>
        <w:footnoteRef/>
      </w:r>
      <w:r w:rsidRPr="006F010C">
        <w:rPr>
          <w:sz w:val="18"/>
          <w:szCs w:val="18"/>
        </w:rPr>
        <w:t xml:space="preserve"> </w:t>
      </w:r>
      <w:hyperlink r:id="rId2" w:anchor="by-ethnicity-and-area" w:history="1">
        <w:r w:rsidRPr="006F010C">
          <w:rPr>
            <w:rStyle w:val="Hyperlink"/>
            <w:sz w:val="18"/>
            <w:szCs w:val="18"/>
          </w:rPr>
          <w:t>https://www.ethnicity-facts-figures.service.gov.uk/crime-justice-and-the-law/policing/stop-and-search/latest#by-ethnicity-and-area</w:t>
        </w:r>
      </w:hyperlink>
    </w:p>
  </w:footnote>
  <w:footnote w:id="3">
    <w:p w14:paraId="1F7246F3" w14:textId="2CBFF085" w:rsidR="006F010C" w:rsidRPr="006F010C" w:rsidRDefault="006F010C">
      <w:pPr>
        <w:pStyle w:val="FootnoteText"/>
        <w:rPr>
          <w:sz w:val="18"/>
          <w:szCs w:val="18"/>
        </w:rPr>
      </w:pPr>
      <w:r w:rsidRPr="006F010C">
        <w:rPr>
          <w:rStyle w:val="FootnoteReference"/>
          <w:sz w:val="18"/>
          <w:szCs w:val="18"/>
        </w:rPr>
        <w:footnoteRef/>
      </w:r>
      <w:r w:rsidRPr="006F010C">
        <w:rPr>
          <w:sz w:val="18"/>
          <w:szCs w:val="18"/>
        </w:rPr>
        <w:t xml:space="preserve"> </w:t>
      </w:r>
      <w:hyperlink r:id="rId3" w:anchor="by-ethnicity-and-area" w:history="1">
        <w:r w:rsidRPr="006F010C">
          <w:rPr>
            <w:rStyle w:val="Hyperlink"/>
            <w:sz w:val="18"/>
            <w:szCs w:val="18"/>
          </w:rPr>
          <w:t>https://www.ethnicity-facts-figures.service.gov.uk/crime-justice-and-the-law/policing/stop-and-search/latest#by-ethnicity-and-area</w:t>
        </w:r>
      </w:hyperlink>
    </w:p>
  </w:footnote>
  <w:footnote w:id="4">
    <w:p w14:paraId="5EDDC0B2" w14:textId="5F31735B" w:rsidR="006F010C" w:rsidRDefault="006F010C">
      <w:pPr>
        <w:pStyle w:val="FootnoteText"/>
      </w:pPr>
      <w:r w:rsidRPr="006F010C">
        <w:rPr>
          <w:rStyle w:val="FootnoteReference"/>
          <w:sz w:val="18"/>
          <w:szCs w:val="18"/>
        </w:rPr>
        <w:footnoteRef/>
      </w:r>
      <w:r w:rsidRPr="006F010C">
        <w:rPr>
          <w:sz w:val="18"/>
          <w:szCs w:val="18"/>
        </w:rPr>
        <w:t xml:space="preserve"> </w:t>
      </w:r>
      <w:hyperlink r:id="rId4" w:history="1">
        <w:r w:rsidRPr="006F010C">
          <w:rPr>
            <w:rStyle w:val="Hyperlink"/>
            <w:sz w:val="18"/>
            <w:szCs w:val="18"/>
          </w:rPr>
          <w:t>https://www.ethnicity-facts-figures.service.gov.uk/crime-justice-and-the-law/courts-sentencing-and-tribunals/average-length-of-custodial-sentences/latest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0647" w14:textId="77777777" w:rsidR="005363D9" w:rsidRDefault="005363D9">
    <w:r>
      <w:rPr>
        <w:noProof/>
      </w:rPr>
      <w:drawing>
        <wp:anchor distT="114300" distB="114300" distL="114300" distR="114300" simplePos="0" relativeHeight="251658240" behindDoc="0" locked="0" layoutInCell="1" hidden="0" allowOverlap="1" wp14:anchorId="24103F20" wp14:editId="1E5261E1">
          <wp:simplePos x="0" y="0"/>
          <wp:positionH relativeFrom="column">
            <wp:posOffset>-866774</wp:posOffset>
          </wp:positionH>
          <wp:positionV relativeFrom="paragraph">
            <wp:posOffset>-342899</wp:posOffset>
          </wp:positionV>
          <wp:extent cx="1909763" cy="670092"/>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9763" cy="6700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C06"/>
    <w:multiLevelType w:val="multilevel"/>
    <w:tmpl w:val="D846B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04109D"/>
    <w:multiLevelType w:val="multilevel"/>
    <w:tmpl w:val="217AD1F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46B28"/>
    <w:multiLevelType w:val="multilevel"/>
    <w:tmpl w:val="3E12BDB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09C462B1"/>
    <w:multiLevelType w:val="multilevel"/>
    <w:tmpl w:val="D78258C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14D99"/>
    <w:multiLevelType w:val="hybridMultilevel"/>
    <w:tmpl w:val="74BE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E09C8"/>
    <w:multiLevelType w:val="multilevel"/>
    <w:tmpl w:val="BDC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95521"/>
    <w:multiLevelType w:val="multilevel"/>
    <w:tmpl w:val="31C49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0760D3"/>
    <w:multiLevelType w:val="multilevel"/>
    <w:tmpl w:val="8C34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72D9E"/>
    <w:multiLevelType w:val="multilevel"/>
    <w:tmpl w:val="A1AE1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277AE8"/>
    <w:multiLevelType w:val="multilevel"/>
    <w:tmpl w:val="BC30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9A1F61"/>
    <w:multiLevelType w:val="hybridMultilevel"/>
    <w:tmpl w:val="0B06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07E66"/>
    <w:multiLevelType w:val="hybridMultilevel"/>
    <w:tmpl w:val="CB867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9DB"/>
    <w:multiLevelType w:val="hybridMultilevel"/>
    <w:tmpl w:val="D2C2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174E4"/>
    <w:multiLevelType w:val="hybridMultilevel"/>
    <w:tmpl w:val="77A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3661"/>
    <w:multiLevelType w:val="multilevel"/>
    <w:tmpl w:val="B0B4937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3B7E60"/>
    <w:multiLevelType w:val="hybridMultilevel"/>
    <w:tmpl w:val="E29A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2377"/>
    <w:multiLevelType w:val="multilevel"/>
    <w:tmpl w:val="75F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50AD9"/>
    <w:multiLevelType w:val="multilevel"/>
    <w:tmpl w:val="99A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6922F7"/>
    <w:multiLevelType w:val="multilevel"/>
    <w:tmpl w:val="0FCA31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90B5ED9"/>
    <w:multiLevelType w:val="hybridMultilevel"/>
    <w:tmpl w:val="F1C2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6189E"/>
    <w:multiLevelType w:val="hybridMultilevel"/>
    <w:tmpl w:val="3F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A49C9"/>
    <w:multiLevelType w:val="multilevel"/>
    <w:tmpl w:val="AB0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124C5"/>
    <w:multiLevelType w:val="multilevel"/>
    <w:tmpl w:val="86CCDF9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8B750B"/>
    <w:multiLevelType w:val="hybridMultilevel"/>
    <w:tmpl w:val="018E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D46042"/>
    <w:multiLevelType w:val="multilevel"/>
    <w:tmpl w:val="1B782B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ED5506"/>
    <w:multiLevelType w:val="hybridMultilevel"/>
    <w:tmpl w:val="2FB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63C38"/>
    <w:multiLevelType w:val="hybridMultilevel"/>
    <w:tmpl w:val="B4A2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D1A45"/>
    <w:multiLevelType w:val="multilevel"/>
    <w:tmpl w:val="0C8A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C74DDF"/>
    <w:multiLevelType w:val="multilevel"/>
    <w:tmpl w:val="30161B0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9" w15:restartNumberingAfterBreak="0">
    <w:nsid w:val="624D62EB"/>
    <w:multiLevelType w:val="multilevel"/>
    <w:tmpl w:val="5BB81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92033AB"/>
    <w:multiLevelType w:val="hybridMultilevel"/>
    <w:tmpl w:val="B8FA0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157B3D"/>
    <w:multiLevelType w:val="hybridMultilevel"/>
    <w:tmpl w:val="5C1AB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851DFD"/>
    <w:multiLevelType w:val="multilevel"/>
    <w:tmpl w:val="371EECB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4002D5"/>
    <w:multiLevelType w:val="multilevel"/>
    <w:tmpl w:val="A4B68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98917040">
    <w:abstractNumId w:val="22"/>
  </w:num>
  <w:num w:numId="2" w16cid:durableId="2112889243">
    <w:abstractNumId w:val="8"/>
  </w:num>
  <w:num w:numId="3" w16cid:durableId="316805322">
    <w:abstractNumId w:val="0"/>
  </w:num>
  <w:num w:numId="4" w16cid:durableId="1467699565">
    <w:abstractNumId w:val="1"/>
  </w:num>
  <w:num w:numId="5" w16cid:durableId="1411737277">
    <w:abstractNumId w:val="6"/>
  </w:num>
  <w:num w:numId="6" w16cid:durableId="952522007">
    <w:abstractNumId w:val="3"/>
  </w:num>
  <w:num w:numId="7" w16cid:durableId="181672101">
    <w:abstractNumId w:val="24"/>
  </w:num>
  <w:num w:numId="8" w16cid:durableId="1486387201">
    <w:abstractNumId w:val="14"/>
  </w:num>
  <w:num w:numId="9" w16cid:durableId="363675416">
    <w:abstractNumId w:val="32"/>
  </w:num>
  <w:num w:numId="10" w16cid:durableId="270557029">
    <w:abstractNumId w:val="23"/>
  </w:num>
  <w:num w:numId="11" w16cid:durableId="1543863730">
    <w:abstractNumId w:val="12"/>
  </w:num>
  <w:num w:numId="12" w16cid:durableId="1491671287">
    <w:abstractNumId w:val="13"/>
  </w:num>
  <w:num w:numId="13" w16cid:durableId="214203893">
    <w:abstractNumId w:val="19"/>
  </w:num>
  <w:num w:numId="14" w16cid:durableId="716128326">
    <w:abstractNumId w:val="20"/>
  </w:num>
  <w:num w:numId="15" w16cid:durableId="2140105264">
    <w:abstractNumId w:val="10"/>
  </w:num>
  <w:num w:numId="16" w16cid:durableId="879783634">
    <w:abstractNumId w:val="28"/>
  </w:num>
  <w:num w:numId="17" w16cid:durableId="957683584">
    <w:abstractNumId w:val="17"/>
  </w:num>
  <w:num w:numId="18" w16cid:durableId="1000625044">
    <w:abstractNumId w:val="33"/>
  </w:num>
  <w:num w:numId="19" w16cid:durableId="341320224">
    <w:abstractNumId w:val="9"/>
  </w:num>
  <w:num w:numId="20" w16cid:durableId="1629509098">
    <w:abstractNumId w:val="29"/>
  </w:num>
  <w:num w:numId="21" w16cid:durableId="949094656">
    <w:abstractNumId w:val="7"/>
  </w:num>
  <w:num w:numId="22" w16cid:durableId="1051422619">
    <w:abstractNumId w:val="30"/>
  </w:num>
  <w:num w:numId="23" w16cid:durableId="662008637">
    <w:abstractNumId w:val="27"/>
  </w:num>
  <w:num w:numId="24" w16cid:durableId="986127887">
    <w:abstractNumId w:val="16"/>
  </w:num>
  <w:num w:numId="25" w16cid:durableId="758522260">
    <w:abstractNumId w:val="26"/>
  </w:num>
  <w:num w:numId="26" w16cid:durableId="671300784">
    <w:abstractNumId w:val="31"/>
  </w:num>
  <w:num w:numId="27" w16cid:durableId="1274746613">
    <w:abstractNumId w:val="25"/>
  </w:num>
  <w:num w:numId="28" w16cid:durableId="930431615">
    <w:abstractNumId w:val="15"/>
  </w:num>
  <w:num w:numId="29" w16cid:durableId="1063331285">
    <w:abstractNumId w:val="2"/>
  </w:num>
  <w:num w:numId="30" w16cid:durableId="627321207">
    <w:abstractNumId w:val="5"/>
  </w:num>
  <w:num w:numId="31" w16cid:durableId="2115050526">
    <w:abstractNumId w:val="18"/>
  </w:num>
  <w:num w:numId="32" w16cid:durableId="1904634361">
    <w:abstractNumId w:val="21"/>
  </w:num>
  <w:num w:numId="33" w16cid:durableId="858618247">
    <w:abstractNumId w:val="4"/>
  </w:num>
  <w:num w:numId="34" w16cid:durableId="1772436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7CE6"/>
    <w:rsid w:val="00363B05"/>
    <w:rsid w:val="005363D9"/>
    <w:rsid w:val="00610469"/>
    <w:rsid w:val="006F010C"/>
    <w:rsid w:val="00963AC5"/>
    <w:rsid w:val="00A172C2"/>
    <w:rsid w:val="00BD7CE6"/>
    <w:rsid w:val="00D97BFC"/>
    <w:rsid w:val="00FB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879D"/>
  <w15:docId w15:val="{94627810-D40C-4351-8A6A-19B16021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363D9"/>
    <w:pPr>
      <w:ind w:left="720"/>
      <w:contextualSpacing/>
    </w:pPr>
  </w:style>
  <w:style w:type="paragraph" w:styleId="Header">
    <w:name w:val="header"/>
    <w:basedOn w:val="Normal"/>
    <w:link w:val="HeaderChar"/>
    <w:uiPriority w:val="99"/>
    <w:unhideWhenUsed/>
    <w:rsid w:val="00963AC5"/>
    <w:pPr>
      <w:tabs>
        <w:tab w:val="center" w:pos="4513"/>
        <w:tab w:val="right" w:pos="9026"/>
      </w:tabs>
      <w:spacing w:line="240" w:lineRule="auto"/>
    </w:pPr>
  </w:style>
  <w:style w:type="character" w:customStyle="1" w:styleId="HeaderChar">
    <w:name w:val="Header Char"/>
    <w:basedOn w:val="DefaultParagraphFont"/>
    <w:link w:val="Header"/>
    <w:uiPriority w:val="99"/>
    <w:rsid w:val="00963AC5"/>
  </w:style>
  <w:style w:type="paragraph" w:styleId="Footer">
    <w:name w:val="footer"/>
    <w:basedOn w:val="Normal"/>
    <w:link w:val="FooterChar"/>
    <w:uiPriority w:val="99"/>
    <w:unhideWhenUsed/>
    <w:rsid w:val="00963AC5"/>
    <w:pPr>
      <w:tabs>
        <w:tab w:val="center" w:pos="4513"/>
        <w:tab w:val="right" w:pos="9026"/>
      </w:tabs>
      <w:spacing w:line="240" w:lineRule="auto"/>
    </w:pPr>
  </w:style>
  <w:style w:type="character" w:customStyle="1" w:styleId="FooterChar">
    <w:name w:val="Footer Char"/>
    <w:basedOn w:val="DefaultParagraphFont"/>
    <w:link w:val="Footer"/>
    <w:uiPriority w:val="99"/>
    <w:rsid w:val="00963AC5"/>
  </w:style>
  <w:style w:type="paragraph" w:customStyle="1" w:styleId="paragraph">
    <w:name w:val="paragraph"/>
    <w:basedOn w:val="Normal"/>
    <w:rsid w:val="00D97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7BFC"/>
  </w:style>
  <w:style w:type="character" w:customStyle="1" w:styleId="normaltextrun">
    <w:name w:val="normaltextrun"/>
    <w:basedOn w:val="DefaultParagraphFont"/>
    <w:rsid w:val="00D97BFC"/>
  </w:style>
  <w:style w:type="character" w:customStyle="1" w:styleId="superscript">
    <w:name w:val="superscript"/>
    <w:basedOn w:val="DefaultParagraphFont"/>
    <w:rsid w:val="00D97BFC"/>
  </w:style>
  <w:style w:type="paragraph" w:styleId="FootnoteText">
    <w:name w:val="footnote text"/>
    <w:basedOn w:val="Normal"/>
    <w:link w:val="FootnoteTextChar"/>
    <w:uiPriority w:val="99"/>
    <w:semiHidden/>
    <w:unhideWhenUsed/>
    <w:rsid w:val="006F010C"/>
    <w:pPr>
      <w:spacing w:line="240" w:lineRule="auto"/>
    </w:pPr>
    <w:rPr>
      <w:sz w:val="20"/>
      <w:szCs w:val="20"/>
    </w:rPr>
  </w:style>
  <w:style w:type="character" w:customStyle="1" w:styleId="FootnoteTextChar">
    <w:name w:val="Footnote Text Char"/>
    <w:basedOn w:val="DefaultParagraphFont"/>
    <w:link w:val="FootnoteText"/>
    <w:uiPriority w:val="99"/>
    <w:semiHidden/>
    <w:rsid w:val="006F010C"/>
    <w:rPr>
      <w:sz w:val="20"/>
      <w:szCs w:val="20"/>
    </w:rPr>
  </w:style>
  <w:style w:type="character" w:styleId="FootnoteReference">
    <w:name w:val="footnote reference"/>
    <w:basedOn w:val="DefaultParagraphFont"/>
    <w:uiPriority w:val="99"/>
    <w:semiHidden/>
    <w:unhideWhenUsed/>
    <w:rsid w:val="006F010C"/>
    <w:rPr>
      <w:vertAlign w:val="superscript"/>
    </w:rPr>
  </w:style>
  <w:style w:type="character" w:styleId="Hyperlink">
    <w:name w:val="Hyperlink"/>
    <w:basedOn w:val="DefaultParagraphFont"/>
    <w:uiPriority w:val="99"/>
    <w:unhideWhenUsed/>
    <w:rsid w:val="006F010C"/>
    <w:rPr>
      <w:color w:val="0000FF" w:themeColor="hyperlink"/>
      <w:u w:val="single"/>
    </w:rPr>
  </w:style>
  <w:style w:type="character" w:styleId="UnresolvedMention">
    <w:name w:val="Unresolved Mention"/>
    <w:basedOn w:val="DefaultParagraphFont"/>
    <w:uiPriority w:val="99"/>
    <w:semiHidden/>
    <w:unhideWhenUsed/>
    <w:rsid w:val="00FB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224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390807132">
          <w:marLeft w:val="0"/>
          <w:marRight w:val="0"/>
          <w:marTop w:val="0"/>
          <w:marBottom w:val="0"/>
          <w:divBdr>
            <w:top w:val="none" w:sz="0" w:space="0" w:color="auto"/>
            <w:left w:val="none" w:sz="0" w:space="0" w:color="auto"/>
            <w:bottom w:val="none" w:sz="0" w:space="0" w:color="auto"/>
            <w:right w:val="none" w:sz="0" w:space="0" w:color="auto"/>
          </w:divBdr>
        </w:div>
        <w:div w:id="61369211">
          <w:marLeft w:val="0"/>
          <w:marRight w:val="0"/>
          <w:marTop w:val="0"/>
          <w:marBottom w:val="0"/>
          <w:divBdr>
            <w:top w:val="none" w:sz="0" w:space="0" w:color="auto"/>
            <w:left w:val="none" w:sz="0" w:space="0" w:color="auto"/>
            <w:bottom w:val="none" w:sz="0" w:space="0" w:color="auto"/>
            <w:right w:val="none" w:sz="0" w:space="0" w:color="auto"/>
          </w:divBdr>
          <w:divsChild>
            <w:div w:id="954825910">
              <w:marLeft w:val="0"/>
              <w:marRight w:val="0"/>
              <w:marTop w:val="30"/>
              <w:marBottom w:val="30"/>
              <w:divBdr>
                <w:top w:val="none" w:sz="0" w:space="0" w:color="auto"/>
                <w:left w:val="none" w:sz="0" w:space="0" w:color="auto"/>
                <w:bottom w:val="none" w:sz="0" w:space="0" w:color="auto"/>
                <w:right w:val="none" w:sz="0" w:space="0" w:color="auto"/>
              </w:divBdr>
              <w:divsChild>
                <w:div w:id="1956131647">
                  <w:marLeft w:val="0"/>
                  <w:marRight w:val="0"/>
                  <w:marTop w:val="0"/>
                  <w:marBottom w:val="0"/>
                  <w:divBdr>
                    <w:top w:val="none" w:sz="0" w:space="0" w:color="auto"/>
                    <w:left w:val="none" w:sz="0" w:space="0" w:color="auto"/>
                    <w:bottom w:val="none" w:sz="0" w:space="0" w:color="auto"/>
                    <w:right w:val="none" w:sz="0" w:space="0" w:color="auto"/>
                  </w:divBdr>
                  <w:divsChild>
                    <w:div w:id="833686983">
                      <w:marLeft w:val="0"/>
                      <w:marRight w:val="0"/>
                      <w:marTop w:val="0"/>
                      <w:marBottom w:val="0"/>
                      <w:divBdr>
                        <w:top w:val="none" w:sz="0" w:space="0" w:color="auto"/>
                        <w:left w:val="none" w:sz="0" w:space="0" w:color="auto"/>
                        <w:bottom w:val="none" w:sz="0" w:space="0" w:color="auto"/>
                        <w:right w:val="none" w:sz="0" w:space="0" w:color="auto"/>
                      </w:divBdr>
                    </w:div>
                    <w:div w:id="400635807">
                      <w:marLeft w:val="0"/>
                      <w:marRight w:val="0"/>
                      <w:marTop w:val="0"/>
                      <w:marBottom w:val="0"/>
                      <w:divBdr>
                        <w:top w:val="none" w:sz="0" w:space="0" w:color="auto"/>
                        <w:left w:val="none" w:sz="0" w:space="0" w:color="auto"/>
                        <w:bottom w:val="none" w:sz="0" w:space="0" w:color="auto"/>
                        <w:right w:val="none" w:sz="0" w:space="0" w:color="auto"/>
                      </w:divBdr>
                    </w:div>
                  </w:divsChild>
                </w:div>
                <w:div w:id="467284931">
                  <w:marLeft w:val="0"/>
                  <w:marRight w:val="0"/>
                  <w:marTop w:val="0"/>
                  <w:marBottom w:val="0"/>
                  <w:divBdr>
                    <w:top w:val="none" w:sz="0" w:space="0" w:color="auto"/>
                    <w:left w:val="none" w:sz="0" w:space="0" w:color="auto"/>
                    <w:bottom w:val="none" w:sz="0" w:space="0" w:color="auto"/>
                    <w:right w:val="none" w:sz="0" w:space="0" w:color="auto"/>
                  </w:divBdr>
                  <w:divsChild>
                    <w:div w:id="537938092">
                      <w:marLeft w:val="0"/>
                      <w:marRight w:val="0"/>
                      <w:marTop w:val="0"/>
                      <w:marBottom w:val="0"/>
                      <w:divBdr>
                        <w:top w:val="none" w:sz="0" w:space="0" w:color="auto"/>
                        <w:left w:val="none" w:sz="0" w:space="0" w:color="auto"/>
                        <w:bottom w:val="none" w:sz="0" w:space="0" w:color="auto"/>
                        <w:right w:val="none" w:sz="0" w:space="0" w:color="auto"/>
                      </w:divBdr>
                    </w:div>
                  </w:divsChild>
                </w:div>
                <w:div w:id="551767185">
                  <w:marLeft w:val="0"/>
                  <w:marRight w:val="0"/>
                  <w:marTop w:val="0"/>
                  <w:marBottom w:val="0"/>
                  <w:divBdr>
                    <w:top w:val="none" w:sz="0" w:space="0" w:color="auto"/>
                    <w:left w:val="none" w:sz="0" w:space="0" w:color="auto"/>
                    <w:bottom w:val="none" w:sz="0" w:space="0" w:color="auto"/>
                    <w:right w:val="none" w:sz="0" w:space="0" w:color="auto"/>
                  </w:divBdr>
                  <w:divsChild>
                    <w:div w:id="1394811342">
                      <w:marLeft w:val="0"/>
                      <w:marRight w:val="0"/>
                      <w:marTop w:val="0"/>
                      <w:marBottom w:val="0"/>
                      <w:divBdr>
                        <w:top w:val="none" w:sz="0" w:space="0" w:color="auto"/>
                        <w:left w:val="none" w:sz="0" w:space="0" w:color="auto"/>
                        <w:bottom w:val="none" w:sz="0" w:space="0" w:color="auto"/>
                        <w:right w:val="none" w:sz="0" w:space="0" w:color="auto"/>
                      </w:divBdr>
                    </w:div>
                    <w:div w:id="1818917971">
                      <w:marLeft w:val="0"/>
                      <w:marRight w:val="0"/>
                      <w:marTop w:val="0"/>
                      <w:marBottom w:val="0"/>
                      <w:divBdr>
                        <w:top w:val="none" w:sz="0" w:space="0" w:color="auto"/>
                        <w:left w:val="none" w:sz="0" w:space="0" w:color="auto"/>
                        <w:bottom w:val="none" w:sz="0" w:space="0" w:color="auto"/>
                        <w:right w:val="none" w:sz="0" w:space="0" w:color="auto"/>
                      </w:divBdr>
                    </w:div>
                  </w:divsChild>
                </w:div>
                <w:div w:id="794642351">
                  <w:marLeft w:val="0"/>
                  <w:marRight w:val="0"/>
                  <w:marTop w:val="0"/>
                  <w:marBottom w:val="0"/>
                  <w:divBdr>
                    <w:top w:val="none" w:sz="0" w:space="0" w:color="auto"/>
                    <w:left w:val="none" w:sz="0" w:space="0" w:color="auto"/>
                    <w:bottom w:val="none" w:sz="0" w:space="0" w:color="auto"/>
                    <w:right w:val="none" w:sz="0" w:space="0" w:color="auto"/>
                  </w:divBdr>
                  <w:divsChild>
                    <w:div w:id="2090492969">
                      <w:marLeft w:val="0"/>
                      <w:marRight w:val="0"/>
                      <w:marTop w:val="0"/>
                      <w:marBottom w:val="0"/>
                      <w:divBdr>
                        <w:top w:val="none" w:sz="0" w:space="0" w:color="auto"/>
                        <w:left w:val="none" w:sz="0" w:space="0" w:color="auto"/>
                        <w:bottom w:val="none" w:sz="0" w:space="0" w:color="auto"/>
                        <w:right w:val="none" w:sz="0" w:space="0" w:color="auto"/>
                      </w:divBdr>
                    </w:div>
                  </w:divsChild>
                </w:div>
                <w:div w:id="493376328">
                  <w:marLeft w:val="0"/>
                  <w:marRight w:val="0"/>
                  <w:marTop w:val="0"/>
                  <w:marBottom w:val="0"/>
                  <w:divBdr>
                    <w:top w:val="none" w:sz="0" w:space="0" w:color="auto"/>
                    <w:left w:val="none" w:sz="0" w:space="0" w:color="auto"/>
                    <w:bottom w:val="none" w:sz="0" w:space="0" w:color="auto"/>
                    <w:right w:val="none" w:sz="0" w:space="0" w:color="auto"/>
                  </w:divBdr>
                  <w:divsChild>
                    <w:div w:id="349724536">
                      <w:marLeft w:val="0"/>
                      <w:marRight w:val="0"/>
                      <w:marTop w:val="0"/>
                      <w:marBottom w:val="0"/>
                      <w:divBdr>
                        <w:top w:val="none" w:sz="0" w:space="0" w:color="auto"/>
                        <w:left w:val="none" w:sz="0" w:space="0" w:color="auto"/>
                        <w:bottom w:val="none" w:sz="0" w:space="0" w:color="auto"/>
                        <w:right w:val="none" w:sz="0" w:space="0" w:color="auto"/>
                      </w:divBdr>
                    </w:div>
                    <w:div w:id="644236998">
                      <w:marLeft w:val="0"/>
                      <w:marRight w:val="0"/>
                      <w:marTop w:val="0"/>
                      <w:marBottom w:val="0"/>
                      <w:divBdr>
                        <w:top w:val="none" w:sz="0" w:space="0" w:color="auto"/>
                        <w:left w:val="none" w:sz="0" w:space="0" w:color="auto"/>
                        <w:bottom w:val="none" w:sz="0" w:space="0" w:color="auto"/>
                        <w:right w:val="none" w:sz="0" w:space="0" w:color="auto"/>
                      </w:divBdr>
                    </w:div>
                    <w:div w:id="604581638">
                      <w:marLeft w:val="0"/>
                      <w:marRight w:val="0"/>
                      <w:marTop w:val="0"/>
                      <w:marBottom w:val="0"/>
                      <w:divBdr>
                        <w:top w:val="none" w:sz="0" w:space="0" w:color="auto"/>
                        <w:left w:val="none" w:sz="0" w:space="0" w:color="auto"/>
                        <w:bottom w:val="none" w:sz="0" w:space="0" w:color="auto"/>
                        <w:right w:val="none" w:sz="0" w:space="0" w:color="auto"/>
                      </w:divBdr>
                    </w:div>
                  </w:divsChild>
                </w:div>
                <w:div w:id="368799803">
                  <w:marLeft w:val="0"/>
                  <w:marRight w:val="0"/>
                  <w:marTop w:val="0"/>
                  <w:marBottom w:val="0"/>
                  <w:divBdr>
                    <w:top w:val="none" w:sz="0" w:space="0" w:color="auto"/>
                    <w:left w:val="none" w:sz="0" w:space="0" w:color="auto"/>
                    <w:bottom w:val="none" w:sz="0" w:space="0" w:color="auto"/>
                    <w:right w:val="none" w:sz="0" w:space="0" w:color="auto"/>
                  </w:divBdr>
                  <w:divsChild>
                    <w:div w:id="156657115">
                      <w:marLeft w:val="0"/>
                      <w:marRight w:val="0"/>
                      <w:marTop w:val="0"/>
                      <w:marBottom w:val="0"/>
                      <w:divBdr>
                        <w:top w:val="none" w:sz="0" w:space="0" w:color="auto"/>
                        <w:left w:val="none" w:sz="0" w:space="0" w:color="auto"/>
                        <w:bottom w:val="none" w:sz="0" w:space="0" w:color="auto"/>
                        <w:right w:val="none" w:sz="0" w:space="0" w:color="auto"/>
                      </w:divBdr>
                    </w:div>
                  </w:divsChild>
                </w:div>
                <w:div w:id="542906587">
                  <w:marLeft w:val="0"/>
                  <w:marRight w:val="0"/>
                  <w:marTop w:val="0"/>
                  <w:marBottom w:val="0"/>
                  <w:divBdr>
                    <w:top w:val="none" w:sz="0" w:space="0" w:color="auto"/>
                    <w:left w:val="none" w:sz="0" w:space="0" w:color="auto"/>
                    <w:bottom w:val="none" w:sz="0" w:space="0" w:color="auto"/>
                    <w:right w:val="none" w:sz="0" w:space="0" w:color="auto"/>
                  </w:divBdr>
                  <w:divsChild>
                    <w:div w:id="785780188">
                      <w:marLeft w:val="0"/>
                      <w:marRight w:val="0"/>
                      <w:marTop w:val="0"/>
                      <w:marBottom w:val="0"/>
                      <w:divBdr>
                        <w:top w:val="none" w:sz="0" w:space="0" w:color="auto"/>
                        <w:left w:val="none" w:sz="0" w:space="0" w:color="auto"/>
                        <w:bottom w:val="none" w:sz="0" w:space="0" w:color="auto"/>
                        <w:right w:val="none" w:sz="0" w:space="0" w:color="auto"/>
                      </w:divBdr>
                    </w:div>
                    <w:div w:id="1083910537">
                      <w:marLeft w:val="0"/>
                      <w:marRight w:val="0"/>
                      <w:marTop w:val="0"/>
                      <w:marBottom w:val="0"/>
                      <w:divBdr>
                        <w:top w:val="none" w:sz="0" w:space="0" w:color="auto"/>
                        <w:left w:val="none" w:sz="0" w:space="0" w:color="auto"/>
                        <w:bottom w:val="none" w:sz="0" w:space="0" w:color="auto"/>
                        <w:right w:val="none" w:sz="0" w:space="0" w:color="auto"/>
                      </w:divBdr>
                    </w:div>
                    <w:div w:id="1941789463">
                      <w:marLeft w:val="0"/>
                      <w:marRight w:val="0"/>
                      <w:marTop w:val="0"/>
                      <w:marBottom w:val="0"/>
                      <w:divBdr>
                        <w:top w:val="none" w:sz="0" w:space="0" w:color="auto"/>
                        <w:left w:val="none" w:sz="0" w:space="0" w:color="auto"/>
                        <w:bottom w:val="none" w:sz="0" w:space="0" w:color="auto"/>
                        <w:right w:val="none" w:sz="0" w:space="0" w:color="auto"/>
                      </w:divBdr>
                    </w:div>
                  </w:divsChild>
                </w:div>
                <w:div w:id="365180319">
                  <w:marLeft w:val="0"/>
                  <w:marRight w:val="0"/>
                  <w:marTop w:val="0"/>
                  <w:marBottom w:val="0"/>
                  <w:divBdr>
                    <w:top w:val="none" w:sz="0" w:space="0" w:color="auto"/>
                    <w:left w:val="none" w:sz="0" w:space="0" w:color="auto"/>
                    <w:bottom w:val="none" w:sz="0" w:space="0" w:color="auto"/>
                    <w:right w:val="none" w:sz="0" w:space="0" w:color="auto"/>
                  </w:divBdr>
                  <w:divsChild>
                    <w:div w:id="102263460">
                      <w:marLeft w:val="0"/>
                      <w:marRight w:val="0"/>
                      <w:marTop w:val="0"/>
                      <w:marBottom w:val="0"/>
                      <w:divBdr>
                        <w:top w:val="none" w:sz="0" w:space="0" w:color="auto"/>
                        <w:left w:val="none" w:sz="0" w:space="0" w:color="auto"/>
                        <w:bottom w:val="none" w:sz="0" w:space="0" w:color="auto"/>
                        <w:right w:val="none" w:sz="0" w:space="0" w:color="auto"/>
                      </w:divBdr>
                    </w:div>
                    <w:div w:id="1922136585">
                      <w:marLeft w:val="0"/>
                      <w:marRight w:val="0"/>
                      <w:marTop w:val="0"/>
                      <w:marBottom w:val="0"/>
                      <w:divBdr>
                        <w:top w:val="none" w:sz="0" w:space="0" w:color="auto"/>
                        <w:left w:val="none" w:sz="0" w:space="0" w:color="auto"/>
                        <w:bottom w:val="none" w:sz="0" w:space="0" w:color="auto"/>
                        <w:right w:val="none" w:sz="0" w:space="0" w:color="auto"/>
                      </w:divBdr>
                    </w:div>
                    <w:div w:id="1880240753">
                      <w:marLeft w:val="0"/>
                      <w:marRight w:val="0"/>
                      <w:marTop w:val="0"/>
                      <w:marBottom w:val="0"/>
                      <w:divBdr>
                        <w:top w:val="none" w:sz="0" w:space="0" w:color="auto"/>
                        <w:left w:val="none" w:sz="0" w:space="0" w:color="auto"/>
                        <w:bottom w:val="none" w:sz="0" w:space="0" w:color="auto"/>
                        <w:right w:val="none" w:sz="0" w:space="0" w:color="auto"/>
                      </w:divBdr>
                    </w:div>
                    <w:div w:id="978388201">
                      <w:marLeft w:val="0"/>
                      <w:marRight w:val="0"/>
                      <w:marTop w:val="0"/>
                      <w:marBottom w:val="0"/>
                      <w:divBdr>
                        <w:top w:val="none" w:sz="0" w:space="0" w:color="auto"/>
                        <w:left w:val="none" w:sz="0" w:space="0" w:color="auto"/>
                        <w:bottom w:val="none" w:sz="0" w:space="0" w:color="auto"/>
                        <w:right w:val="none" w:sz="0" w:space="0" w:color="auto"/>
                      </w:divBdr>
                    </w:div>
                    <w:div w:id="1684670375">
                      <w:marLeft w:val="0"/>
                      <w:marRight w:val="0"/>
                      <w:marTop w:val="0"/>
                      <w:marBottom w:val="0"/>
                      <w:divBdr>
                        <w:top w:val="none" w:sz="0" w:space="0" w:color="auto"/>
                        <w:left w:val="none" w:sz="0" w:space="0" w:color="auto"/>
                        <w:bottom w:val="none" w:sz="0" w:space="0" w:color="auto"/>
                        <w:right w:val="none" w:sz="0" w:space="0" w:color="auto"/>
                      </w:divBdr>
                    </w:div>
                  </w:divsChild>
                </w:div>
                <w:div w:id="958219170">
                  <w:marLeft w:val="0"/>
                  <w:marRight w:val="0"/>
                  <w:marTop w:val="0"/>
                  <w:marBottom w:val="0"/>
                  <w:divBdr>
                    <w:top w:val="none" w:sz="0" w:space="0" w:color="auto"/>
                    <w:left w:val="none" w:sz="0" w:space="0" w:color="auto"/>
                    <w:bottom w:val="none" w:sz="0" w:space="0" w:color="auto"/>
                    <w:right w:val="none" w:sz="0" w:space="0" w:color="auto"/>
                  </w:divBdr>
                  <w:divsChild>
                    <w:div w:id="882600799">
                      <w:marLeft w:val="0"/>
                      <w:marRight w:val="0"/>
                      <w:marTop w:val="0"/>
                      <w:marBottom w:val="0"/>
                      <w:divBdr>
                        <w:top w:val="none" w:sz="0" w:space="0" w:color="auto"/>
                        <w:left w:val="none" w:sz="0" w:space="0" w:color="auto"/>
                        <w:bottom w:val="none" w:sz="0" w:space="0" w:color="auto"/>
                        <w:right w:val="none" w:sz="0" w:space="0" w:color="auto"/>
                      </w:divBdr>
                    </w:div>
                  </w:divsChild>
                </w:div>
                <w:div w:id="1866020758">
                  <w:marLeft w:val="0"/>
                  <w:marRight w:val="0"/>
                  <w:marTop w:val="0"/>
                  <w:marBottom w:val="0"/>
                  <w:divBdr>
                    <w:top w:val="none" w:sz="0" w:space="0" w:color="auto"/>
                    <w:left w:val="none" w:sz="0" w:space="0" w:color="auto"/>
                    <w:bottom w:val="none" w:sz="0" w:space="0" w:color="auto"/>
                    <w:right w:val="none" w:sz="0" w:space="0" w:color="auto"/>
                  </w:divBdr>
                  <w:divsChild>
                    <w:div w:id="6787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7236">
      <w:bodyDiv w:val="1"/>
      <w:marLeft w:val="0"/>
      <w:marRight w:val="0"/>
      <w:marTop w:val="0"/>
      <w:marBottom w:val="0"/>
      <w:divBdr>
        <w:top w:val="none" w:sz="0" w:space="0" w:color="auto"/>
        <w:left w:val="none" w:sz="0" w:space="0" w:color="auto"/>
        <w:bottom w:val="none" w:sz="0" w:space="0" w:color="auto"/>
        <w:right w:val="none" w:sz="0" w:space="0" w:color="auto"/>
      </w:divBdr>
      <w:divsChild>
        <w:div w:id="1469667726">
          <w:marLeft w:val="0"/>
          <w:marRight w:val="0"/>
          <w:marTop w:val="0"/>
          <w:marBottom w:val="0"/>
          <w:divBdr>
            <w:top w:val="none" w:sz="0" w:space="0" w:color="auto"/>
            <w:left w:val="none" w:sz="0" w:space="0" w:color="auto"/>
            <w:bottom w:val="none" w:sz="0" w:space="0" w:color="auto"/>
            <w:right w:val="none" w:sz="0" w:space="0" w:color="auto"/>
          </w:divBdr>
          <w:divsChild>
            <w:div w:id="796722615">
              <w:marLeft w:val="0"/>
              <w:marRight w:val="0"/>
              <w:marTop w:val="30"/>
              <w:marBottom w:val="30"/>
              <w:divBdr>
                <w:top w:val="none" w:sz="0" w:space="0" w:color="auto"/>
                <w:left w:val="none" w:sz="0" w:space="0" w:color="auto"/>
                <w:bottom w:val="none" w:sz="0" w:space="0" w:color="auto"/>
                <w:right w:val="none" w:sz="0" w:space="0" w:color="auto"/>
              </w:divBdr>
              <w:divsChild>
                <w:div w:id="1376153003">
                  <w:marLeft w:val="0"/>
                  <w:marRight w:val="0"/>
                  <w:marTop w:val="0"/>
                  <w:marBottom w:val="0"/>
                  <w:divBdr>
                    <w:top w:val="none" w:sz="0" w:space="0" w:color="auto"/>
                    <w:left w:val="none" w:sz="0" w:space="0" w:color="auto"/>
                    <w:bottom w:val="none" w:sz="0" w:space="0" w:color="auto"/>
                    <w:right w:val="none" w:sz="0" w:space="0" w:color="auto"/>
                  </w:divBdr>
                  <w:divsChild>
                    <w:div w:id="587810452">
                      <w:marLeft w:val="0"/>
                      <w:marRight w:val="0"/>
                      <w:marTop w:val="0"/>
                      <w:marBottom w:val="0"/>
                      <w:divBdr>
                        <w:top w:val="none" w:sz="0" w:space="0" w:color="auto"/>
                        <w:left w:val="none" w:sz="0" w:space="0" w:color="auto"/>
                        <w:bottom w:val="none" w:sz="0" w:space="0" w:color="auto"/>
                        <w:right w:val="none" w:sz="0" w:space="0" w:color="auto"/>
                      </w:divBdr>
                    </w:div>
                    <w:div w:id="1090547228">
                      <w:marLeft w:val="0"/>
                      <w:marRight w:val="0"/>
                      <w:marTop w:val="0"/>
                      <w:marBottom w:val="0"/>
                      <w:divBdr>
                        <w:top w:val="none" w:sz="0" w:space="0" w:color="auto"/>
                        <w:left w:val="none" w:sz="0" w:space="0" w:color="auto"/>
                        <w:bottom w:val="none" w:sz="0" w:space="0" w:color="auto"/>
                        <w:right w:val="none" w:sz="0" w:space="0" w:color="auto"/>
                      </w:divBdr>
                    </w:div>
                  </w:divsChild>
                </w:div>
                <w:div w:id="1449741013">
                  <w:marLeft w:val="0"/>
                  <w:marRight w:val="0"/>
                  <w:marTop w:val="0"/>
                  <w:marBottom w:val="0"/>
                  <w:divBdr>
                    <w:top w:val="none" w:sz="0" w:space="0" w:color="auto"/>
                    <w:left w:val="none" w:sz="0" w:space="0" w:color="auto"/>
                    <w:bottom w:val="none" w:sz="0" w:space="0" w:color="auto"/>
                    <w:right w:val="none" w:sz="0" w:space="0" w:color="auto"/>
                  </w:divBdr>
                  <w:divsChild>
                    <w:div w:id="1343163882">
                      <w:marLeft w:val="0"/>
                      <w:marRight w:val="0"/>
                      <w:marTop w:val="0"/>
                      <w:marBottom w:val="0"/>
                      <w:divBdr>
                        <w:top w:val="none" w:sz="0" w:space="0" w:color="auto"/>
                        <w:left w:val="none" w:sz="0" w:space="0" w:color="auto"/>
                        <w:bottom w:val="none" w:sz="0" w:space="0" w:color="auto"/>
                        <w:right w:val="none" w:sz="0" w:space="0" w:color="auto"/>
                      </w:divBdr>
                    </w:div>
                  </w:divsChild>
                </w:div>
                <w:div w:id="75712423">
                  <w:marLeft w:val="0"/>
                  <w:marRight w:val="0"/>
                  <w:marTop w:val="0"/>
                  <w:marBottom w:val="0"/>
                  <w:divBdr>
                    <w:top w:val="none" w:sz="0" w:space="0" w:color="auto"/>
                    <w:left w:val="none" w:sz="0" w:space="0" w:color="auto"/>
                    <w:bottom w:val="none" w:sz="0" w:space="0" w:color="auto"/>
                    <w:right w:val="none" w:sz="0" w:space="0" w:color="auto"/>
                  </w:divBdr>
                  <w:divsChild>
                    <w:div w:id="1949654528">
                      <w:marLeft w:val="0"/>
                      <w:marRight w:val="0"/>
                      <w:marTop w:val="0"/>
                      <w:marBottom w:val="0"/>
                      <w:divBdr>
                        <w:top w:val="none" w:sz="0" w:space="0" w:color="auto"/>
                        <w:left w:val="none" w:sz="0" w:space="0" w:color="auto"/>
                        <w:bottom w:val="none" w:sz="0" w:space="0" w:color="auto"/>
                        <w:right w:val="none" w:sz="0" w:space="0" w:color="auto"/>
                      </w:divBdr>
                    </w:div>
                    <w:div w:id="1127434582">
                      <w:marLeft w:val="0"/>
                      <w:marRight w:val="0"/>
                      <w:marTop w:val="0"/>
                      <w:marBottom w:val="0"/>
                      <w:divBdr>
                        <w:top w:val="none" w:sz="0" w:space="0" w:color="auto"/>
                        <w:left w:val="none" w:sz="0" w:space="0" w:color="auto"/>
                        <w:bottom w:val="none" w:sz="0" w:space="0" w:color="auto"/>
                        <w:right w:val="none" w:sz="0" w:space="0" w:color="auto"/>
                      </w:divBdr>
                    </w:div>
                  </w:divsChild>
                </w:div>
                <w:div w:id="204877122">
                  <w:marLeft w:val="0"/>
                  <w:marRight w:val="0"/>
                  <w:marTop w:val="0"/>
                  <w:marBottom w:val="0"/>
                  <w:divBdr>
                    <w:top w:val="none" w:sz="0" w:space="0" w:color="auto"/>
                    <w:left w:val="none" w:sz="0" w:space="0" w:color="auto"/>
                    <w:bottom w:val="none" w:sz="0" w:space="0" w:color="auto"/>
                    <w:right w:val="none" w:sz="0" w:space="0" w:color="auto"/>
                  </w:divBdr>
                  <w:divsChild>
                    <w:div w:id="1706176749">
                      <w:marLeft w:val="0"/>
                      <w:marRight w:val="0"/>
                      <w:marTop w:val="0"/>
                      <w:marBottom w:val="0"/>
                      <w:divBdr>
                        <w:top w:val="none" w:sz="0" w:space="0" w:color="auto"/>
                        <w:left w:val="none" w:sz="0" w:space="0" w:color="auto"/>
                        <w:bottom w:val="none" w:sz="0" w:space="0" w:color="auto"/>
                        <w:right w:val="none" w:sz="0" w:space="0" w:color="auto"/>
                      </w:divBdr>
                    </w:div>
                  </w:divsChild>
                </w:div>
                <w:div w:id="360404390">
                  <w:marLeft w:val="0"/>
                  <w:marRight w:val="0"/>
                  <w:marTop w:val="0"/>
                  <w:marBottom w:val="0"/>
                  <w:divBdr>
                    <w:top w:val="none" w:sz="0" w:space="0" w:color="auto"/>
                    <w:left w:val="none" w:sz="0" w:space="0" w:color="auto"/>
                    <w:bottom w:val="none" w:sz="0" w:space="0" w:color="auto"/>
                    <w:right w:val="none" w:sz="0" w:space="0" w:color="auto"/>
                  </w:divBdr>
                  <w:divsChild>
                    <w:div w:id="1113286116">
                      <w:marLeft w:val="0"/>
                      <w:marRight w:val="0"/>
                      <w:marTop w:val="0"/>
                      <w:marBottom w:val="0"/>
                      <w:divBdr>
                        <w:top w:val="none" w:sz="0" w:space="0" w:color="auto"/>
                        <w:left w:val="none" w:sz="0" w:space="0" w:color="auto"/>
                        <w:bottom w:val="none" w:sz="0" w:space="0" w:color="auto"/>
                        <w:right w:val="none" w:sz="0" w:space="0" w:color="auto"/>
                      </w:divBdr>
                    </w:div>
                    <w:div w:id="88358977">
                      <w:marLeft w:val="0"/>
                      <w:marRight w:val="0"/>
                      <w:marTop w:val="0"/>
                      <w:marBottom w:val="0"/>
                      <w:divBdr>
                        <w:top w:val="none" w:sz="0" w:space="0" w:color="auto"/>
                        <w:left w:val="none" w:sz="0" w:space="0" w:color="auto"/>
                        <w:bottom w:val="none" w:sz="0" w:space="0" w:color="auto"/>
                        <w:right w:val="none" w:sz="0" w:space="0" w:color="auto"/>
                      </w:divBdr>
                    </w:div>
                    <w:div w:id="365520256">
                      <w:marLeft w:val="0"/>
                      <w:marRight w:val="0"/>
                      <w:marTop w:val="0"/>
                      <w:marBottom w:val="0"/>
                      <w:divBdr>
                        <w:top w:val="none" w:sz="0" w:space="0" w:color="auto"/>
                        <w:left w:val="none" w:sz="0" w:space="0" w:color="auto"/>
                        <w:bottom w:val="none" w:sz="0" w:space="0" w:color="auto"/>
                        <w:right w:val="none" w:sz="0" w:space="0" w:color="auto"/>
                      </w:divBdr>
                    </w:div>
                  </w:divsChild>
                </w:div>
                <w:div w:id="1994790249">
                  <w:marLeft w:val="0"/>
                  <w:marRight w:val="0"/>
                  <w:marTop w:val="0"/>
                  <w:marBottom w:val="0"/>
                  <w:divBdr>
                    <w:top w:val="none" w:sz="0" w:space="0" w:color="auto"/>
                    <w:left w:val="none" w:sz="0" w:space="0" w:color="auto"/>
                    <w:bottom w:val="none" w:sz="0" w:space="0" w:color="auto"/>
                    <w:right w:val="none" w:sz="0" w:space="0" w:color="auto"/>
                  </w:divBdr>
                  <w:divsChild>
                    <w:div w:id="1304772792">
                      <w:marLeft w:val="0"/>
                      <w:marRight w:val="0"/>
                      <w:marTop w:val="0"/>
                      <w:marBottom w:val="0"/>
                      <w:divBdr>
                        <w:top w:val="none" w:sz="0" w:space="0" w:color="auto"/>
                        <w:left w:val="none" w:sz="0" w:space="0" w:color="auto"/>
                        <w:bottom w:val="none" w:sz="0" w:space="0" w:color="auto"/>
                        <w:right w:val="none" w:sz="0" w:space="0" w:color="auto"/>
                      </w:divBdr>
                    </w:div>
                  </w:divsChild>
                </w:div>
                <w:div w:id="66150828">
                  <w:marLeft w:val="0"/>
                  <w:marRight w:val="0"/>
                  <w:marTop w:val="0"/>
                  <w:marBottom w:val="0"/>
                  <w:divBdr>
                    <w:top w:val="none" w:sz="0" w:space="0" w:color="auto"/>
                    <w:left w:val="none" w:sz="0" w:space="0" w:color="auto"/>
                    <w:bottom w:val="none" w:sz="0" w:space="0" w:color="auto"/>
                    <w:right w:val="none" w:sz="0" w:space="0" w:color="auto"/>
                  </w:divBdr>
                  <w:divsChild>
                    <w:div w:id="2121221805">
                      <w:marLeft w:val="0"/>
                      <w:marRight w:val="0"/>
                      <w:marTop w:val="0"/>
                      <w:marBottom w:val="0"/>
                      <w:divBdr>
                        <w:top w:val="none" w:sz="0" w:space="0" w:color="auto"/>
                        <w:left w:val="none" w:sz="0" w:space="0" w:color="auto"/>
                        <w:bottom w:val="none" w:sz="0" w:space="0" w:color="auto"/>
                        <w:right w:val="none" w:sz="0" w:space="0" w:color="auto"/>
                      </w:divBdr>
                    </w:div>
                    <w:div w:id="101074388">
                      <w:marLeft w:val="0"/>
                      <w:marRight w:val="0"/>
                      <w:marTop w:val="0"/>
                      <w:marBottom w:val="0"/>
                      <w:divBdr>
                        <w:top w:val="none" w:sz="0" w:space="0" w:color="auto"/>
                        <w:left w:val="none" w:sz="0" w:space="0" w:color="auto"/>
                        <w:bottom w:val="none" w:sz="0" w:space="0" w:color="auto"/>
                        <w:right w:val="none" w:sz="0" w:space="0" w:color="auto"/>
                      </w:divBdr>
                    </w:div>
                    <w:div w:id="1695837599">
                      <w:marLeft w:val="0"/>
                      <w:marRight w:val="0"/>
                      <w:marTop w:val="0"/>
                      <w:marBottom w:val="0"/>
                      <w:divBdr>
                        <w:top w:val="none" w:sz="0" w:space="0" w:color="auto"/>
                        <w:left w:val="none" w:sz="0" w:space="0" w:color="auto"/>
                        <w:bottom w:val="none" w:sz="0" w:space="0" w:color="auto"/>
                        <w:right w:val="none" w:sz="0" w:space="0" w:color="auto"/>
                      </w:divBdr>
                    </w:div>
                  </w:divsChild>
                </w:div>
                <w:div w:id="793062310">
                  <w:marLeft w:val="0"/>
                  <w:marRight w:val="0"/>
                  <w:marTop w:val="0"/>
                  <w:marBottom w:val="0"/>
                  <w:divBdr>
                    <w:top w:val="none" w:sz="0" w:space="0" w:color="auto"/>
                    <w:left w:val="none" w:sz="0" w:space="0" w:color="auto"/>
                    <w:bottom w:val="none" w:sz="0" w:space="0" w:color="auto"/>
                    <w:right w:val="none" w:sz="0" w:space="0" w:color="auto"/>
                  </w:divBdr>
                  <w:divsChild>
                    <w:div w:id="1909878378">
                      <w:marLeft w:val="0"/>
                      <w:marRight w:val="0"/>
                      <w:marTop w:val="0"/>
                      <w:marBottom w:val="0"/>
                      <w:divBdr>
                        <w:top w:val="none" w:sz="0" w:space="0" w:color="auto"/>
                        <w:left w:val="none" w:sz="0" w:space="0" w:color="auto"/>
                        <w:bottom w:val="none" w:sz="0" w:space="0" w:color="auto"/>
                        <w:right w:val="none" w:sz="0" w:space="0" w:color="auto"/>
                      </w:divBdr>
                    </w:div>
                    <w:div w:id="1925726571">
                      <w:marLeft w:val="0"/>
                      <w:marRight w:val="0"/>
                      <w:marTop w:val="0"/>
                      <w:marBottom w:val="0"/>
                      <w:divBdr>
                        <w:top w:val="none" w:sz="0" w:space="0" w:color="auto"/>
                        <w:left w:val="none" w:sz="0" w:space="0" w:color="auto"/>
                        <w:bottom w:val="none" w:sz="0" w:space="0" w:color="auto"/>
                        <w:right w:val="none" w:sz="0" w:space="0" w:color="auto"/>
                      </w:divBdr>
                    </w:div>
                  </w:divsChild>
                </w:div>
                <w:div w:id="1150901300">
                  <w:marLeft w:val="0"/>
                  <w:marRight w:val="0"/>
                  <w:marTop w:val="0"/>
                  <w:marBottom w:val="0"/>
                  <w:divBdr>
                    <w:top w:val="none" w:sz="0" w:space="0" w:color="auto"/>
                    <w:left w:val="none" w:sz="0" w:space="0" w:color="auto"/>
                    <w:bottom w:val="none" w:sz="0" w:space="0" w:color="auto"/>
                    <w:right w:val="none" w:sz="0" w:space="0" w:color="auto"/>
                  </w:divBdr>
                  <w:divsChild>
                    <w:div w:id="540089531">
                      <w:marLeft w:val="0"/>
                      <w:marRight w:val="0"/>
                      <w:marTop w:val="0"/>
                      <w:marBottom w:val="0"/>
                      <w:divBdr>
                        <w:top w:val="none" w:sz="0" w:space="0" w:color="auto"/>
                        <w:left w:val="none" w:sz="0" w:space="0" w:color="auto"/>
                        <w:bottom w:val="none" w:sz="0" w:space="0" w:color="auto"/>
                        <w:right w:val="none" w:sz="0" w:space="0" w:color="auto"/>
                      </w:divBdr>
                    </w:div>
                  </w:divsChild>
                </w:div>
                <w:div w:id="1050808479">
                  <w:marLeft w:val="0"/>
                  <w:marRight w:val="0"/>
                  <w:marTop w:val="0"/>
                  <w:marBottom w:val="0"/>
                  <w:divBdr>
                    <w:top w:val="none" w:sz="0" w:space="0" w:color="auto"/>
                    <w:left w:val="none" w:sz="0" w:space="0" w:color="auto"/>
                    <w:bottom w:val="none" w:sz="0" w:space="0" w:color="auto"/>
                    <w:right w:val="none" w:sz="0" w:space="0" w:color="auto"/>
                  </w:divBdr>
                  <w:divsChild>
                    <w:div w:id="13132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80169">
          <w:marLeft w:val="0"/>
          <w:marRight w:val="0"/>
          <w:marTop w:val="0"/>
          <w:marBottom w:val="0"/>
          <w:divBdr>
            <w:top w:val="none" w:sz="0" w:space="0" w:color="auto"/>
            <w:left w:val="none" w:sz="0" w:space="0" w:color="auto"/>
            <w:bottom w:val="none" w:sz="0" w:space="0" w:color="auto"/>
            <w:right w:val="none" w:sz="0" w:space="0" w:color="auto"/>
          </w:divBdr>
        </w:div>
      </w:divsChild>
    </w:div>
    <w:div w:id="1574851377">
      <w:bodyDiv w:val="1"/>
      <w:marLeft w:val="0"/>
      <w:marRight w:val="0"/>
      <w:marTop w:val="0"/>
      <w:marBottom w:val="0"/>
      <w:divBdr>
        <w:top w:val="none" w:sz="0" w:space="0" w:color="auto"/>
        <w:left w:val="none" w:sz="0" w:space="0" w:color="auto"/>
        <w:bottom w:val="none" w:sz="0" w:space="0" w:color="auto"/>
        <w:right w:val="none" w:sz="0" w:space="0" w:color="auto"/>
      </w:divBdr>
      <w:divsChild>
        <w:div w:id="1521747695">
          <w:marLeft w:val="0"/>
          <w:marRight w:val="0"/>
          <w:marTop w:val="0"/>
          <w:marBottom w:val="0"/>
          <w:divBdr>
            <w:top w:val="none" w:sz="0" w:space="0" w:color="auto"/>
            <w:left w:val="none" w:sz="0" w:space="0" w:color="auto"/>
            <w:bottom w:val="none" w:sz="0" w:space="0" w:color="auto"/>
            <w:right w:val="none" w:sz="0" w:space="0" w:color="auto"/>
          </w:divBdr>
        </w:div>
        <w:div w:id="2145731241">
          <w:marLeft w:val="0"/>
          <w:marRight w:val="0"/>
          <w:marTop w:val="0"/>
          <w:marBottom w:val="0"/>
          <w:divBdr>
            <w:top w:val="none" w:sz="0" w:space="0" w:color="auto"/>
            <w:left w:val="none" w:sz="0" w:space="0" w:color="auto"/>
            <w:bottom w:val="none" w:sz="0" w:space="0" w:color="auto"/>
            <w:right w:val="none" w:sz="0" w:space="0" w:color="auto"/>
          </w:divBdr>
          <w:divsChild>
            <w:div w:id="719323416">
              <w:marLeft w:val="0"/>
              <w:marRight w:val="0"/>
              <w:marTop w:val="30"/>
              <w:marBottom w:val="30"/>
              <w:divBdr>
                <w:top w:val="none" w:sz="0" w:space="0" w:color="auto"/>
                <w:left w:val="none" w:sz="0" w:space="0" w:color="auto"/>
                <w:bottom w:val="none" w:sz="0" w:space="0" w:color="auto"/>
                <w:right w:val="none" w:sz="0" w:space="0" w:color="auto"/>
              </w:divBdr>
              <w:divsChild>
                <w:div w:id="292447544">
                  <w:marLeft w:val="0"/>
                  <w:marRight w:val="0"/>
                  <w:marTop w:val="0"/>
                  <w:marBottom w:val="0"/>
                  <w:divBdr>
                    <w:top w:val="none" w:sz="0" w:space="0" w:color="auto"/>
                    <w:left w:val="none" w:sz="0" w:space="0" w:color="auto"/>
                    <w:bottom w:val="none" w:sz="0" w:space="0" w:color="auto"/>
                    <w:right w:val="none" w:sz="0" w:space="0" w:color="auto"/>
                  </w:divBdr>
                  <w:divsChild>
                    <w:div w:id="319190572">
                      <w:marLeft w:val="0"/>
                      <w:marRight w:val="0"/>
                      <w:marTop w:val="0"/>
                      <w:marBottom w:val="0"/>
                      <w:divBdr>
                        <w:top w:val="none" w:sz="0" w:space="0" w:color="auto"/>
                        <w:left w:val="none" w:sz="0" w:space="0" w:color="auto"/>
                        <w:bottom w:val="none" w:sz="0" w:space="0" w:color="auto"/>
                        <w:right w:val="none" w:sz="0" w:space="0" w:color="auto"/>
                      </w:divBdr>
                    </w:div>
                    <w:div w:id="370347056">
                      <w:marLeft w:val="0"/>
                      <w:marRight w:val="0"/>
                      <w:marTop w:val="0"/>
                      <w:marBottom w:val="0"/>
                      <w:divBdr>
                        <w:top w:val="none" w:sz="0" w:space="0" w:color="auto"/>
                        <w:left w:val="none" w:sz="0" w:space="0" w:color="auto"/>
                        <w:bottom w:val="none" w:sz="0" w:space="0" w:color="auto"/>
                        <w:right w:val="none" w:sz="0" w:space="0" w:color="auto"/>
                      </w:divBdr>
                    </w:div>
                  </w:divsChild>
                </w:div>
                <w:div w:id="1449856779">
                  <w:marLeft w:val="0"/>
                  <w:marRight w:val="0"/>
                  <w:marTop w:val="0"/>
                  <w:marBottom w:val="0"/>
                  <w:divBdr>
                    <w:top w:val="none" w:sz="0" w:space="0" w:color="auto"/>
                    <w:left w:val="none" w:sz="0" w:space="0" w:color="auto"/>
                    <w:bottom w:val="none" w:sz="0" w:space="0" w:color="auto"/>
                    <w:right w:val="none" w:sz="0" w:space="0" w:color="auto"/>
                  </w:divBdr>
                  <w:divsChild>
                    <w:div w:id="1001202623">
                      <w:marLeft w:val="0"/>
                      <w:marRight w:val="0"/>
                      <w:marTop w:val="0"/>
                      <w:marBottom w:val="0"/>
                      <w:divBdr>
                        <w:top w:val="none" w:sz="0" w:space="0" w:color="auto"/>
                        <w:left w:val="none" w:sz="0" w:space="0" w:color="auto"/>
                        <w:bottom w:val="none" w:sz="0" w:space="0" w:color="auto"/>
                        <w:right w:val="none" w:sz="0" w:space="0" w:color="auto"/>
                      </w:divBdr>
                    </w:div>
                  </w:divsChild>
                </w:div>
                <w:div w:id="247228418">
                  <w:marLeft w:val="0"/>
                  <w:marRight w:val="0"/>
                  <w:marTop w:val="0"/>
                  <w:marBottom w:val="0"/>
                  <w:divBdr>
                    <w:top w:val="none" w:sz="0" w:space="0" w:color="auto"/>
                    <w:left w:val="none" w:sz="0" w:space="0" w:color="auto"/>
                    <w:bottom w:val="none" w:sz="0" w:space="0" w:color="auto"/>
                    <w:right w:val="none" w:sz="0" w:space="0" w:color="auto"/>
                  </w:divBdr>
                  <w:divsChild>
                    <w:div w:id="498276727">
                      <w:marLeft w:val="0"/>
                      <w:marRight w:val="0"/>
                      <w:marTop w:val="0"/>
                      <w:marBottom w:val="0"/>
                      <w:divBdr>
                        <w:top w:val="none" w:sz="0" w:space="0" w:color="auto"/>
                        <w:left w:val="none" w:sz="0" w:space="0" w:color="auto"/>
                        <w:bottom w:val="none" w:sz="0" w:space="0" w:color="auto"/>
                        <w:right w:val="none" w:sz="0" w:space="0" w:color="auto"/>
                      </w:divBdr>
                    </w:div>
                    <w:div w:id="1824160493">
                      <w:marLeft w:val="0"/>
                      <w:marRight w:val="0"/>
                      <w:marTop w:val="0"/>
                      <w:marBottom w:val="0"/>
                      <w:divBdr>
                        <w:top w:val="none" w:sz="0" w:space="0" w:color="auto"/>
                        <w:left w:val="none" w:sz="0" w:space="0" w:color="auto"/>
                        <w:bottom w:val="none" w:sz="0" w:space="0" w:color="auto"/>
                        <w:right w:val="none" w:sz="0" w:space="0" w:color="auto"/>
                      </w:divBdr>
                    </w:div>
                  </w:divsChild>
                </w:div>
                <w:div w:id="150872954">
                  <w:marLeft w:val="0"/>
                  <w:marRight w:val="0"/>
                  <w:marTop w:val="0"/>
                  <w:marBottom w:val="0"/>
                  <w:divBdr>
                    <w:top w:val="none" w:sz="0" w:space="0" w:color="auto"/>
                    <w:left w:val="none" w:sz="0" w:space="0" w:color="auto"/>
                    <w:bottom w:val="none" w:sz="0" w:space="0" w:color="auto"/>
                    <w:right w:val="none" w:sz="0" w:space="0" w:color="auto"/>
                  </w:divBdr>
                  <w:divsChild>
                    <w:div w:id="1248805569">
                      <w:marLeft w:val="0"/>
                      <w:marRight w:val="0"/>
                      <w:marTop w:val="0"/>
                      <w:marBottom w:val="0"/>
                      <w:divBdr>
                        <w:top w:val="none" w:sz="0" w:space="0" w:color="auto"/>
                        <w:left w:val="none" w:sz="0" w:space="0" w:color="auto"/>
                        <w:bottom w:val="none" w:sz="0" w:space="0" w:color="auto"/>
                        <w:right w:val="none" w:sz="0" w:space="0" w:color="auto"/>
                      </w:divBdr>
                    </w:div>
                  </w:divsChild>
                </w:div>
                <w:div w:id="1342316932">
                  <w:marLeft w:val="0"/>
                  <w:marRight w:val="0"/>
                  <w:marTop w:val="0"/>
                  <w:marBottom w:val="0"/>
                  <w:divBdr>
                    <w:top w:val="none" w:sz="0" w:space="0" w:color="auto"/>
                    <w:left w:val="none" w:sz="0" w:space="0" w:color="auto"/>
                    <w:bottom w:val="none" w:sz="0" w:space="0" w:color="auto"/>
                    <w:right w:val="none" w:sz="0" w:space="0" w:color="auto"/>
                  </w:divBdr>
                  <w:divsChild>
                    <w:div w:id="517427943">
                      <w:marLeft w:val="0"/>
                      <w:marRight w:val="0"/>
                      <w:marTop w:val="0"/>
                      <w:marBottom w:val="0"/>
                      <w:divBdr>
                        <w:top w:val="none" w:sz="0" w:space="0" w:color="auto"/>
                        <w:left w:val="none" w:sz="0" w:space="0" w:color="auto"/>
                        <w:bottom w:val="none" w:sz="0" w:space="0" w:color="auto"/>
                        <w:right w:val="none" w:sz="0" w:space="0" w:color="auto"/>
                      </w:divBdr>
                    </w:div>
                    <w:div w:id="2062636281">
                      <w:marLeft w:val="0"/>
                      <w:marRight w:val="0"/>
                      <w:marTop w:val="0"/>
                      <w:marBottom w:val="0"/>
                      <w:divBdr>
                        <w:top w:val="none" w:sz="0" w:space="0" w:color="auto"/>
                        <w:left w:val="none" w:sz="0" w:space="0" w:color="auto"/>
                        <w:bottom w:val="none" w:sz="0" w:space="0" w:color="auto"/>
                        <w:right w:val="none" w:sz="0" w:space="0" w:color="auto"/>
                      </w:divBdr>
                    </w:div>
                    <w:div w:id="1749886240">
                      <w:marLeft w:val="0"/>
                      <w:marRight w:val="0"/>
                      <w:marTop w:val="0"/>
                      <w:marBottom w:val="0"/>
                      <w:divBdr>
                        <w:top w:val="none" w:sz="0" w:space="0" w:color="auto"/>
                        <w:left w:val="none" w:sz="0" w:space="0" w:color="auto"/>
                        <w:bottom w:val="none" w:sz="0" w:space="0" w:color="auto"/>
                        <w:right w:val="none" w:sz="0" w:space="0" w:color="auto"/>
                      </w:divBdr>
                    </w:div>
                  </w:divsChild>
                </w:div>
                <w:div w:id="1399742817">
                  <w:marLeft w:val="0"/>
                  <w:marRight w:val="0"/>
                  <w:marTop w:val="0"/>
                  <w:marBottom w:val="0"/>
                  <w:divBdr>
                    <w:top w:val="none" w:sz="0" w:space="0" w:color="auto"/>
                    <w:left w:val="none" w:sz="0" w:space="0" w:color="auto"/>
                    <w:bottom w:val="none" w:sz="0" w:space="0" w:color="auto"/>
                    <w:right w:val="none" w:sz="0" w:space="0" w:color="auto"/>
                  </w:divBdr>
                  <w:divsChild>
                    <w:div w:id="1135682668">
                      <w:marLeft w:val="0"/>
                      <w:marRight w:val="0"/>
                      <w:marTop w:val="0"/>
                      <w:marBottom w:val="0"/>
                      <w:divBdr>
                        <w:top w:val="none" w:sz="0" w:space="0" w:color="auto"/>
                        <w:left w:val="none" w:sz="0" w:space="0" w:color="auto"/>
                        <w:bottom w:val="none" w:sz="0" w:space="0" w:color="auto"/>
                        <w:right w:val="none" w:sz="0" w:space="0" w:color="auto"/>
                      </w:divBdr>
                    </w:div>
                  </w:divsChild>
                </w:div>
                <w:div w:id="1054112248">
                  <w:marLeft w:val="0"/>
                  <w:marRight w:val="0"/>
                  <w:marTop w:val="0"/>
                  <w:marBottom w:val="0"/>
                  <w:divBdr>
                    <w:top w:val="none" w:sz="0" w:space="0" w:color="auto"/>
                    <w:left w:val="none" w:sz="0" w:space="0" w:color="auto"/>
                    <w:bottom w:val="none" w:sz="0" w:space="0" w:color="auto"/>
                    <w:right w:val="none" w:sz="0" w:space="0" w:color="auto"/>
                  </w:divBdr>
                  <w:divsChild>
                    <w:div w:id="2074695564">
                      <w:marLeft w:val="0"/>
                      <w:marRight w:val="0"/>
                      <w:marTop w:val="0"/>
                      <w:marBottom w:val="0"/>
                      <w:divBdr>
                        <w:top w:val="none" w:sz="0" w:space="0" w:color="auto"/>
                        <w:left w:val="none" w:sz="0" w:space="0" w:color="auto"/>
                        <w:bottom w:val="none" w:sz="0" w:space="0" w:color="auto"/>
                        <w:right w:val="none" w:sz="0" w:space="0" w:color="auto"/>
                      </w:divBdr>
                    </w:div>
                    <w:div w:id="1257786619">
                      <w:marLeft w:val="0"/>
                      <w:marRight w:val="0"/>
                      <w:marTop w:val="0"/>
                      <w:marBottom w:val="0"/>
                      <w:divBdr>
                        <w:top w:val="none" w:sz="0" w:space="0" w:color="auto"/>
                        <w:left w:val="none" w:sz="0" w:space="0" w:color="auto"/>
                        <w:bottom w:val="none" w:sz="0" w:space="0" w:color="auto"/>
                        <w:right w:val="none" w:sz="0" w:space="0" w:color="auto"/>
                      </w:divBdr>
                    </w:div>
                    <w:div w:id="1603566402">
                      <w:marLeft w:val="0"/>
                      <w:marRight w:val="0"/>
                      <w:marTop w:val="0"/>
                      <w:marBottom w:val="0"/>
                      <w:divBdr>
                        <w:top w:val="none" w:sz="0" w:space="0" w:color="auto"/>
                        <w:left w:val="none" w:sz="0" w:space="0" w:color="auto"/>
                        <w:bottom w:val="none" w:sz="0" w:space="0" w:color="auto"/>
                        <w:right w:val="none" w:sz="0" w:space="0" w:color="auto"/>
                      </w:divBdr>
                    </w:div>
                  </w:divsChild>
                </w:div>
                <w:div w:id="1750617146">
                  <w:marLeft w:val="0"/>
                  <w:marRight w:val="0"/>
                  <w:marTop w:val="0"/>
                  <w:marBottom w:val="0"/>
                  <w:divBdr>
                    <w:top w:val="none" w:sz="0" w:space="0" w:color="auto"/>
                    <w:left w:val="none" w:sz="0" w:space="0" w:color="auto"/>
                    <w:bottom w:val="none" w:sz="0" w:space="0" w:color="auto"/>
                    <w:right w:val="none" w:sz="0" w:space="0" w:color="auto"/>
                  </w:divBdr>
                  <w:divsChild>
                    <w:div w:id="977422351">
                      <w:marLeft w:val="0"/>
                      <w:marRight w:val="0"/>
                      <w:marTop w:val="0"/>
                      <w:marBottom w:val="0"/>
                      <w:divBdr>
                        <w:top w:val="none" w:sz="0" w:space="0" w:color="auto"/>
                        <w:left w:val="none" w:sz="0" w:space="0" w:color="auto"/>
                        <w:bottom w:val="none" w:sz="0" w:space="0" w:color="auto"/>
                        <w:right w:val="none" w:sz="0" w:space="0" w:color="auto"/>
                      </w:divBdr>
                    </w:div>
                    <w:div w:id="274673865">
                      <w:marLeft w:val="0"/>
                      <w:marRight w:val="0"/>
                      <w:marTop w:val="0"/>
                      <w:marBottom w:val="0"/>
                      <w:divBdr>
                        <w:top w:val="none" w:sz="0" w:space="0" w:color="auto"/>
                        <w:left w:val="none" w:sz="0" w:space="0" w:color="auto"/>
                        <w:bottom w:val="none" w:sz="0" w:space="0" w:color="auto"/>
                        <w:right w:val="none" w:sz="0" w:space="0" w:color="auto"/>
                      </w:divBdr>
                    </w:div>
                    <w:div w:id="946037174">
                      <w:marLeft w:val="0"/>
                      <w:marRight w:val="0"/>
                      <w:marTop w:val="0"/>
                      <w:marBottom w:val="0"/>
                      <w:divBdr>
                        <w:top w:val="none" w:sz="0" w:space="0" w:color="auto"/>
                        <w:left w:val="none" w:sz="0" w:space="0" w:color="auto"/>
                        <w:bottom w:val="none" w:sz="0" w:space="0" w:color="auto"/>
                        <w:right w:val="none" w:sz="0" w:space="0" w:color="auto"/>
                      </w:divBdr>
                    </w:div>
                    <w:div w:id="1311128352">
                      <w:marLeft w:val="0"/>
                      <w:marRight w:val="0"/>
                      <w:marTop w:val="0"/>
                      <w:marBottom w:val="0"/>
                      <w:divBdr>
                        <w:top w:val="none" w:sz="0" w:space="0" w:color="auto"/>
                        <w:left w:val="none" w:sz="0" w:space="0" w:color="auto"/>
                        <w:bottom w:val="none" w:sz="0" w:space="0" w:color="auto"/>
                        <w:right w:val="none" w:sz="0" w:space="0" w:color="auto"/>
                      </w:divBdr>
                    </w:div>
                    <w:div w:id="962926102">
                      <w:marLeft w:val="0"/>
                      <w:marRight w:val="0"/>
                      <w:marTop w:val="0"/>
                      <w:marBottom w:val="0"/>
                      <w:divBdr>
                        <w:top w:val="none" w:sz="0" w:space="0" w:color="auto"/>
                        <w:left w:val="none" w:sz="0" w:space="0" w:color="auto"/>
                        <w:bottom w:val="none" w:sz="0" w:space="0" w:color="auto"/>
                        <w:right w:val="none" w:sz="0" w:space="0" w:color="auto"/>
                      </w:divBdr>
                    </w:div>
                    <w:div w:id="1381440184">
                      <w:marLeft w:val="0"/>
                      <w:marRight w:val="0"/>
                      <w:marTop w:val="0"/>
                      <w:marBottom w:val="0"/>
                      <w:divBdr>
                        <w:top w:val="none" w:sz="0" w:space="0" w:color="auto"/>
                        <w:left w:val="none" w:sz="0" w:space="0" w:color="auto"/>
                        <w:bottom w:val="none" w:sz="0" w:space="0" w:color="auto"/>
                        <w:right w:val="none" w:sz="0" w:space="0" w:color="auto"/>
                      </w:divBdr>
                    </w:div>
                    <w:div w:id="1359622213">
                      <w:marLeft w:val="0"/>
                      <w:marRight w:val="0"/>
                      <w:marTop w:val="0"/>
                      <w:marBottom w:val="0"/>
                      <w:divBdr>
                        <w:top w:val="none" w:sz="0" w:space="0" w:color="auto"/>
                        <w:left w:val="none" w:sz="0" w:space="0" w:color="auto"/>
                        <w:bottom w:val="none" w:sz="0" w:space="0" w:color="auto"/>
                        <w:right w:val="none" w:sz="0" w:space="0" w:color="auto"/>
                      </w:divBdr>
                    </w:div>
                  </w:divsChild>
                </w:div>
                <w:div w:id="670908299">
                  <w:marLeft w:val="0"/>
                  <w:marRight w:val="0"/>
                  <w:marTop w:val="0"/>
                  <w:marBottom w:val="0"/>
                  <w:divBdr>
                    <w:top w:val="none" w:sz="0" w:space="0" w:color="auto"/>
                    <w:left w:val="none" w:sz="0" w:space="0" w:color="auto"/>
                    <w:bottom w:val="none" w:sz="0" w:space="0" w:color="auto"/>
                    <w:right w:val="none" w:sz="0" w:space="0" w:color="auto"/>
                  </w:divBdr>
                  <w:divsChild>
                    <w:div w:id="1539314927">
                      <w:marLeft w:val="0"/>
                      <w:marRight w:val="0"/>
                      <w:marTop w:val="0"/>
                      <w:marBottom w:val="0"/>
                      <w:divBdr>
                        <w:top w:val="none" w:sz="0" w:space="0" w:color="auto"/>
                        <w:left w:val="none" w:sz="0" w:space="0" w:color="auto"/>
                        <w:bottom w:val="none" w:sz="0" w:space="0" w:color="auto"/>
                        <w:right w:val="none" w:sz="0" w:space="0" w:color="auto"/>
                      </w:divBdr>
                    </w:div>
                  </w:divsChild>
                </w:div>
                <w:div w:id="1935892997">
                  <w:marLeft w:val="0"/>
                  <w:marRight w:val="0"/>
                  <w:marTop w:val="0"/>
                  <w:marBottom w:val="0"/>
                  <w:divBdr>
                    <w:top w:val="none" w:sz="0" w:space="0" w:color="auto"/>
                    <w:left w:val="none" w:sz="0" w:space="0" w:color="auto"/>
                    <w:bottom w:val="none" w:sz="0" w:space="0" w:color="auto"/>
                    <w:right w:val="none" w:sz="0" w:space="0" w:color="auto"/>
                  </w:divBdr>
                  <w:divsChild>
                    <w:div w:id="1430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hnicity-facts-figures.service.gov.uk/crime-justice-and-the-law/policing/stop-and-search/latest" TargetMode="External"/><Relationship Id="rId2" Type="http://schemas.openxmlformats.org/officeDocument/2006/relationships/hyperlink" Target="https://www.ethnicity-facts-figures.service.gov.uk/crime-justice-and-the-law/policing/stop-and-search/latest" TargetMode="External"/><Relationship Id="rId1" Type="http://schemas.openxmlformats.org/officeDocument/2006/relationships/hyperlink" Target="https://www.ethnicity-facts-figures.service.gov.uk/crime-justice-and-the-law/policing/stop-and-search/latest" TargetMode="External"/><Relationship Id="rId4" Type="http://schemas.openxmlformats.org/officeDocument/2006/relationships/hyperlink" Target="https://www.ethnicity-facts-figures.service.gov.uk/crime-justice-and-the-law/courts-sentencing-and-tribunals/average-length-of-custodial-sentences/la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AB97-9FA3-4838-8BEA-B712BE40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4435</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Fatmata Durkin</cp:lastModifiedBy>
  <cp:revision>5</cp:revision>
  <dcterms:created xsi:type="dcterms:W3CDTF">2023-05-03T14:02:00Z</dcterms:created>
  <dcterms:modified xsi:type="dcterms:W3CDTF">2023-05-15T07:47:00Z</dcterms:modified>
</cp:coreProperties>
</file>