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6E3" w14:textId="77777777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SUBU Summit Ideas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011D49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713B22BB" w:rsidR="001E5DE7" w:rsidRPr="001E5DE7" w:rsidRDefault="00D55D15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Alexis </w:t>
            </w:r>
            <w:proofErr w:type="spellStart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Kidby</w:t>
            </w:r>
            <w:proofErr w:type="spellEnd"/>
            <w:r w:rsidR="005F4811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E5DE7" w:rsidRPr="00011D49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1A86D873" w:rsidR="001E5DE7" w:rsidRPr="001E5DE7" w:rsidRDefault="009F3496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to lobby BU to </w:t>
            </w:r>
            <w:r w:rsidR="00B66A3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improve the Lansdowne Student Experience.</w:t>
            </w:r>
          </w:p>
        </w:tc>
      </w:tr>
      <w:tr w:rsidR="001E5DE7" w:rsidRPr="00011D49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47D4C" w14:textId="5AA8C38D" w:rsidR="001E5DE7" w:rsidRPr="001F0872" w:rsidRDefault="001F0872" w:rsidP="007E77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Lansdowne campus is not currently viewed as a separate campus and instead more as a faculty building, leading to many </w:t>
            </w:r>
            <w:r w:rsidR="00784DFD">
              <w:rPr>
                <w:rFonts w:eastAsia="Times New Roman" w:cstheme="minorHAnsi"/>
                <w:sz w:val="24"/>
                <w:szCs w:val="24"/>
                <w:lang w:eastAsia="en-GB"/>
              </w:rPr>
              <w:t>students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having vastly different experiences depending on whether they study at Talbot or Lansdowne.</w:t>
            </w:r>
          </w:p>
          <w:p w14:paraId="49C11B99" w14:textId="477A4675" w:rsidR="001F0872" w:rsidRPr="00847FB2" w:rsidRDefault="0053414C" w:rsidP="007E77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Lansdowne presents as very clinical and uncomfortable due to a lack of social areas. Whilst there </w:t>
            </w:r>
            <w:r w:rsidR="00784DFD">
              <w:rPr>
                <w:rFonts w:eastAsia="Times New Roman" w:cstheme="minorHAnsi"/>
                <w:sz w:val="24"/>
                <w:szCs w:val="24"/>
                <w:lang w:eastAsia="en-GB"/>
              </w:rPr>
              <w:t>is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seating, there aren’t many spaces to be social between classes and poses challenges for students not local to Lansdowne who have nothing to do socially between classes in this space.</w:t>
            </w:r>
          </w:p>
          <w:p w14:paraId="16EFED6F" w14:textId="708135D3" w:rsidR="00847FB2" w:rsidRPr="003C44A7" w:rsidRDefault="00847FB2" w:rsidP="007E77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With no social spaces to relax between classes, students are ending up heading into town instead which is unideal due to the already limited finances many students experience.</w:t>
            </w:r>
          </w:p>
          <w:p w14:paraId="78263A02" w14:textId="43500D33" w:rsidR="003C44A7" w:rsidRPr="009611EF" w:rsidRDefault="008B61FD" w:rsidP="007E77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Overall,</w:t>
            </w:r>
            <w:r w:rsidR="003C44A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many students based at Lansdowne feel isolated and receiving a poorer student experience than those based on Talbot Campus.</w:t>
            </w:r>
          </w:p>
          <w:p w14:paraId="0A04336E" w14:textId="53B31E69" w:rsidR="009611EF" w:rsidRPr="00ED17D4" w:rsidRDefault="009611EF" w:rsidP="007E77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Food on Lansdowne campus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are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not subsidised and external food providers offer cheaper alternatives, again leading students to </w:t>
            </w:r>
            <w:r w:rsidR="00895026">
              <w:rPr>
                <w:rFonts w:eastAsia="Times New Roman" w:cstheme="minorHAnsi"/>
                <w:sz w:val="24"/>
                <w:szCs w:val="24"/>
                <w:lang w:eastAsia="en-GB"/>
              </w:rPr>
              <w:t>be hesitant to make full use of the space.</w:t>
            </w:r>
          </w:p>
          <w:p w14:paraId="48C2CEB4" w14:textId="5B04375F" w:rsidR="00ED17D4" w:rsidRPr="007E7764" w:rsidRDefault="00ED17D4" w:rsidP="007E77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There is minimal Student Union presence on the Lansdowne Campus with their social space being small and not able to accommodate many students at once and no presence of a shop or other facilities due to lack of provided space from BU.</w:t>
            </w:r>
          </w:p>
          <w:p w14:paraId="3BF79F7B" w14:textId="77777777" w:rsidR="001E5DE7" w:rsidRPr="007D669E" w:rsidRDefault="001E5DE7" w:rsidP="005F57A7">
            <w:pPr>
              <w:pStyle w:val="ListParagraph"/>
              <w:spacing w:after="0" w:line="240" w:lineRule="auto"/>
              <w:ind w:left="7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E5DE7" w:rsidRPr="00011D49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41925" w14:textId="77777777" w:rsidR="001E5DE7" w:rsidRDefault="00BE74BA" w:rsidP="00610F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SUBU to </w:t>
            </w:r>
            <w:r w:rsidR="0099544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lobby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BU to adjust their view of Lansdowne to see it as a campus and focus on improving the student experience there to ensure it is comparable to the experience received on Talbot.</w:t>
            </w:r>
          </w:p>
          <w:p w14:paraId="170C706F" w14:textId="10FA102D" w:rsidR="00531071" w:rsidRDefault="00531071" w:rsidP="0053107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This to include a reconsideration of food services and pricing.</w:t>
            </w:r>
          </w:p>
          <w:p w14:paraId="34DFEC22" w14:textId="719357D1" w:rsidR="00531071" w:rsidRDefault="00531071" w:rsidP="0053107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This to also include the expansion of SUBU provision and space across the Lansdowne space.</w:t>
            </w:r>
          </w:p>
          <w:p w14:paraId="672E6B9A" w14:textId="3A022603" w:rsidR="00995442" w:rsidRDefault="00995442" w:rsidP="00610F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SUBU to explore opening TOFS during the day to create more social spaces for students to make use of between classes</w:t>
            </w:r>
            <w:r w:rsidR="00B33C3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to explore use of EBC kitchen space.</w:t>
            </w:r>
          </w:p>
          <w:p w14:paraId="0A76FF8E" w14:textId="7B06B764" w:rsidR="00531071" w:rsidRPr="00610FDF" w:rsidRDefault="006134B7" w:rsidP="00610F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SUBU to lobby BU to rename café to be more inclusive </w:t>
            </w:r>
            <w:r w:rsidR="00FD6EF3">
              <w:rPr>
                <w:rFonts w:eastAsia="Times New Roman" w:cstheme="minorHAnsi"/>
                <w:sz w:val="24"/>
                <w:szCs w:val="24"/>
                <w:lang w:eastAsia="en-GB"/>
              </w:rPr>
              <w:t>and create a more comfortable and appealable space.</w:t>
            </w:r>
          </w:p>
        </w:tc>
      </w:tr>
      <w:tr w:rsidR="001E5DE7" w:rsidRPr="00011D49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4933CDDA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lastRenderedPageBreak/>
              <w:t>To be implemented 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36ABDC1A" w:rsidR="001E5DE7" w:rsidRPr="001E5DE7" w:rsidRDefault="001E5DE7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7D669E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C7274D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VP Student Opportunities</w:t>
            </w:r>
          </w:p>
        </w:tc>
      </w:tr>
    </w:tbl>
    <w:p w14:paraId="119D16CA" w14:textId="77777777" w:rsidR="001E5DE7" w:rsidRDefault="001E5DE7" w:rsidP="001E5DE7"/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55D9"/>
    <w:multiLevelType w:val="hybridMultilevel"/>
    <w:tmpl w:val="39840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664005C"/>
    <w:multiLevelType w:val="hybridMultilevel"/>
    <w:tmpl w:val="F52C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84059946">
    <w:abstractNumId w:val="1"/>
  </w:num>
  <w:num w:numId="2" w16cid:durableId="1314945695">
    <w:abstractNumId w:val="3"/>
  </w:num>
  <w:num w:numId="3" w16cid:durableId="311177351">
    <w:abstractNumId w:val="2"/>
  </w:num>
  <w:num w:numId="4" w16cid:durableId="121454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57311"/>
    <w:rsid w:val="001E5DE7"/>
    <w:rsid w:val="001F0872"/>
    <w:rsid w:val="002B699D"/>
    <w:rsid w:val="003C44A7"/>
    <w:rsid w:val="00531071"/>
    <w:rsid w:val="0053414C"/>
    <w:rsid w:val="005C2E3D"/>
    <w:rsid w:val="005F4811"/>
    <w:rsid w:val="00610FDF"/>
    <w:rsid w:val="006134B7"/>
    <w:rsid w:val="00784DFD"/>
    <w:rsid w:val="007E7764"/>
    <w:rsid w:val="00847FB2"/>
    <w:rsid w:val="00887306"/>
    <w:rsid w:val="00895026"/>
    <w:rsid w:val="008B61FD"/>
    <w:rsid w:val="009611EF"/>
    <w:rsid w:val="00995442"/>
    <w:rsid w:val="009F3496"/>
    <w:rsid w:val="00B33C35"/>
    <w:rsid w:val="00B66A35"/>
    <w:rsid w:val="00BE74BA"/>
    <w:rsid w:val="00C7274D"/>
    <w:rsid w:val="00D44B72"/>
    <w:rsid w:val="00D55D15"/>
    <w:rsid w:val="00ED17D4"/>
    <w:rsid w:val="00F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76F9F-83F6-48B2-A143-0D281F6D5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308</Words>
  <Characters>1756</Characters>
  <Application>Microsoft Office Word</Application>
  <DocSecurity>0</DocSecurity>
  <Lines>14</Lines>
  <Paragraphs>4</Paragraphs>
  <ScaleCrop>false</ScaleCrop>
  <Company>Bournemouth University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25</cp:revision>
  <dcterms:created xsi:type="dcterms:W3CDTF">2023-03-15T15:18:00Z</dcterms:created>
  <dcterms:modified xsi:type="dcterms:W3CDTF">2024-05-17T10:29:00Z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