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6C16E3" w14:textId="3823388A" w:rsidR="001E5DE7" w:rsidRPr="00011D49" w:rsidRDefault="001E5DE7" w:rsidP="001E5DE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 xml:space="preserve">SUBU </w:t>
      </w:r>
      <w:r w:rsidR="00EC00FD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n-GB"/>
        </w:rPr>
        <w:t>Idea</w:t>
      </w:r>
      <w:r w:rsidRPr="00011D49">
        <w:rPr>
          <w:rFonts w:ascii="Calibri" w:eastAsia="Times New Roman" w:hAnsi="Calibri" w:cs="Calibri"/>
          <w:color w:val="000000"/>
          <w:sz w:val="44"/>
          <w:szCs w:val="44"/>
          <w:lang w:eastAsia="en-GB"/>
        </w:rPr>
        <w:t> </w:t>
      </w:r>
    </w:p>
    <w:p w14:paraId="5DB6D8A2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p w14:paraId="4AA19458" w14:textId="77777777" w:rsidR="001E5DE7" w:rsidRPr="00011D49" w:rsidRDefault="001E5DE7" w:rsidP="001E5DE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011D49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3"/>
        <w:gridCol w:w="6647"/>
      </w:tblGrid>
      <w:tr w:rsidR="001E5DE7" w:rsidRPr="00011D49" w14:paraId="18E062CD" w14:textId="77777777" w:rsidTr="005F57A7">
        <w:trPr>
          <w:trHeight w:val="300"/>
        </w:trPr>
        <w:tc>
          <w:tcPr>
            <w:tcW w:w="2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C4D779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n-GB"/>
              </w:rPr>
              <w:t>Proposed by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  </w:t>
            </w:r>
          </w:p>
          <w:p w14:paraId="218B1F31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38534B" w14:textId="04766FD6" w:rsidR="001E5DE7" w:rsidRPr="001E5DE7" w:rsidRDefault="00C615FC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Cat Morris</w:t>
            </w:r>
          </w:p>
        </w:tc>
      </w:tr>
      <w:tr w:rsidR="001E5DE7" w:rsidRPr="00011D49" w14:paraId="75DE7F0B" w14:textId="77777777" w:rsidTr="005F57A7">
        <w:trPr>
          <w:trHeight w:val="9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3B245E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Proposal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3EEF1871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75898F46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94A63AC" w14:textId="7500865B" w:rsidR="001E5DE7" w:rsidRPr="00C615FC" w:rsidRDefault="00C615FC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SUBU to lobby BU to reintroduce the Laptop Loaning scheme.</w:t>
            </w:r>
          </w:p>
        </w:tc>
      </w:tr>
      <w:tr w:rsidR="001E5DE7" w:rsidRPr="00011D49" w14:paraId="25AE077A" w14:textId="77777777" w:rsidTr="00431BBA">
        <w:trPr>
          <w:trHeight w:val="3791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CC6B9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Problem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  <w:p w14:paraId="2C209F9E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7A984657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0D445E" w14:textId="1D612E5D" w:rsidR="008F3B87" w:rsidRDefault="00C615FC" w:rsidP="00C615F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Currently BU has decommissioned the Laptop Loaning scheme due to</w:t>
            </w:r>
            <w:r w:rsidR="00284704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perceived low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>usage of th</w:t>
            </w:r>
            <w:r w:rsidR="004C3F8F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is scheme 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alongside </w:t>
            </w:r>
            <w:r w:rsidR="00FB7055">
              <w:rPr>
                <w:rFonts w:eastAsia="Times New Roman" w:cstheme="minorHAnsi"/>
                <w:sz w:val="24"/>
                <w:szCs w:val="24"/>
                <w:lang w:eastAsia="en-GB"/>
              </w:rPr>
              <w:t>the growing cost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to purchase newer laptops as the laptops that were</w:t>
            </w:r>
            <w:r w:rsidR="00C877B5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in use were seven years old.</w:t>
            </w:r>
          </w:p>
          <w:p w14:paraId="17B0B1DE" w14:textId="0BDCA9F1" w:rsidR="000050BB" w:rsidRDefault="000050BB" w:rsidP="00C615F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This means students without </w:t>
            </w:r>
            <w:r w:rsidR="00804179">
              <w:rPr>
                <w:rFonts w:eastAsia="Times New Roman" w:cstheme="minorHAnsi"/>
                <w:sz w:val="24"/>
                <w:szCs w:val="24"/>
                <w:lang w:eastAsia="en-GB"/>
              </w:rPr>
              <w:t>laptops</w:t>
            </w:r>
            <w:r w:rsidR="00137A3F">
              <w:rPr>
                <w:rFonts w:eastAsia="Times New Roman" w:cstheme="minorHAnsi"/>
                <w:sz w:val="24"/>
                <w:szCs w:val="24"/>
                <w:lang w:eastAsia="en-GB"/>
              </w:rPr>
              <w:t>,</w:t>
            </w:r>
            <w:r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</w:t>
            </w:r>
            <w:r w:rsidR="0097392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who </w:t>
            </w:r>
            <w:r w:rsidR="000B51EA">
              <w:rPr>
                <w:rFonts w:eastAsia="Times New Roman" w:cstheme="minorHAnsi"/>
                <w:sz w:val="24"/>
                <w:szCs w:val="24"/>
                <w:lang w:eastAsia="en-GB"/>
              </w:rPr>
              <w:t>may benefit from this scheme, no longer can,</w:t>
            </w:r>
            <w:r w:rsidR="0097392D">
              <w:rPr>
                <w:rFonts w:eastAsia="Times New Roman" w:cstheme="minorHAnsi"/>
                <w:sz w:val="24"/>
                <w:szCs w:val="24"/>
                <w:lang w:eastAsia="en-GB"/>
              </w:rPr>
              <w:t xml:space="preserve"> and may be disadvantaged academically.</w:t>
            </w:r>
          </w:p>
          <w:p w14:paraId="3BF79F7B" w14:textId="3D5216A3" w:rsidR="0047579E" w:rsidRPr="00C615FC" w:rsidRDefault="0047579E" w:rsidP="005C0621">
            <w:pPr>
              <w:pStyle w:val="ListParagraph"/>
              <w:spacing w:after="0" w:line="240" w:lineRule="auto"/>
              <w:textAlignment w:val="baseline"/>
              <w:rPr>
                <w:rFonts w:eastAsia="Times New Roman" w:cstheme="minorHAnsi"/>
                <w:sz w:val="24"/>
                <w:szCs w:val="24"/>
                <w:lang w:eastAsia="en-GB"/>
              </w:rPr>
            </w:pPr>
          </w:p>
        </w:tc>
      </w:tr>
      <w:tr w:rsidR="001E5DE7" w:rsidRPr="00011D49" w14:paraId="12369A9E" w14:textId="77777777" w:rsidTr="005F57A7">
        <w:trPr>
          <w:trHeight w:val="257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061AC56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Ideas for solutions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 </w:t>
            </w:r>
          </w:p>
          <w:p w14:paraId="5E1D30FD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color w:val="000000"/>
                <w:sz w:val="24"/>
                <w:szCs w:val="24"/>
                <w:lang w:eastAsia="en-GB"/>
              </w:rPr>
              <w:t> </w:t>
            </w:r>
          </w:p>
          <w:p w14:paraId="20ED3A45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Segoe UI" w:eastAsia="Times New Roman" w:hAnsi="Segoe UI" w:cs="Segoe U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8F06DA" w14:textId="1857E02C" w:rsidR="00F34340" w:rsidRDefault="00F34340" w:rsidP="005E77C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SUBU to work with BU to identify students most impacted by the removal of this scheme or without easy technological access and</w:t>
            </w:r>
            <w:r w:rsidR="002C466B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 xml:space="preserve"> lobby BU to support them</w:t>
            </w: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.</w:t>
            </w:r>
          </w:p>
          <w:p w14:paraId="13101506" w14:textId="77777777" w:rsidR="00431BBA" w:rsidRDefault="00431BBA" w:rsidP="005E77C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SUBU to lobby BU to reintroduce the scheme to make access to learning more accessible for those without laptops or electronic equipment.</w:t>
            </w:r>
          </w:p>
          <w:p w14:paraId="0A76FF8E" w14:textId="2AB4D69E" w:rsidR="00431BBA" w:rsidRPr="005E77CF" w:rsidRDefault="00431BBA" w:rsidP="005E77CF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SUBU to lobby BU to either distribute old laptops to students most affected by this schemes removal or recycle sustainably.</w:t>
            </w:r>
          </w:p>
        </w:tc>
      </w:tr>
      <w:tr w:rsidR="001E5DE7" w:rsidRPr="00011D49" w14:paraId="4C346896" w14:textId="77777777" w:rsidTr="005F57A7">
        <w:trPr>
          <w:trHeight w:val="300"/>
        </w:trPr>
        <w:tc>
          <w:tcPr>
            <w:tcW w:w="23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3D6636F" w14:textId="77777777" w:rsidR="001E5DE7" w:rsidRPr="00011D49" w:rsidRDefault="001E5DE7" w:rsidP="005F57A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011D4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shd w:val="clear" w:color="auto" w:fill="FFFFFF"/>
                <w:lang w:eastAsia="en-GB"/>
              </w:rPr>
              <w:t>To be implemented by</w:t>
            </w:r>
            <w:r w:rsidRPr="00011D49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GB"/>
              </w:rPr>
              <w:t>    </w:t>
            </w:r>
          </w:p>
        </w:tc>
        <w:tc>
          <w:tcPr>
            <w:tcW w:w="6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2B17077" w14:textId="22D11501" w:rsidR="001E5DE7" w:rsidRPr="001E5DE7" w:rsidRDefault="00896A99" w:rsidP="005F57A7">
            <w:pPr>
              <w:spacing w:after="0" w:line="240" w:lineRule="auto"/>
              <w:textAlignment w:val="baseline"/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</w:pPr>
            <w:r w:rsidRPr="00C615FC">
              <w:rPr>
                <w:rFonts w:eastAsia="Times New Roman" w:cstheme="minorHAnsi"/>
                <w:i/>
                <w:iCs/>
                <w:sz w:val="24"/>
                <w:szCs w:val="24"/>
                <w:lang w:eastAsia="en-GB"/>
              </w:rPr>
              <w:t>Vice-President Education</w:t>
            </w:r>
          </w:p>
        </w:tc>
      </w:tr>
    </w:tbl>
    <w:p w14:paraId="204A916A" w14:textId="77777777" w:rsidR="005C2E3D" w:rsidRDefault="005C2E3D"/>
    <w:sectPr w:rsidR="005C2E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FB7FB6"/>
    <w:multiLevelType w:val="hybridMultilevel"/>
    <w:tmpl w:val="7F38FA6E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60A576F7"/>
    <w:multiLevelType w:val="hybridMultilevel"/>
    <w:tmpl w:val="501EE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820F7"/>
    <w:multiLevelType w:val="hybridMultilevel"/>
    <w:tmpl w:val="DD2A1BF8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75F7655A"/>
    <w:multiLevelType w:val="hybridMultilevel"/>
    <w:tmpl w:val="DFDEE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E54A8"/>
    <w:multiLevelType w:val="hybridMultilevel"/>
    <w:tmpl w:val="D4F43D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4059946">
    <w:abstractNumId w:val="0"/>
  </w:num>
  <w:num w:numId="2" w16cid:durableId="1314945695">
    <w:abstractNumId w:val="2"/>
  </w:num>
  <w:num w:numId="3" w16cid:durableId="1115171238">
    <w:abstractNumId w:val="4"/>
  </w:num>
  <w:num w:numId="4" w16cid:durableId="616256126">
    <w:abstractNumId w:val="1"/>
  </w:num>
  <w:num w:numId="5" w16cid:durableId="13796958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DE7"/>
    <w:rsid w:val="000050BB"/>
    <w:rsid w:val="000B51EA"/>
    <w:rsid w:val="00137A3F"/>
    <w:rsid w:val="001848C0"/>
    <w:rsid w:val="001E5DE7"/>
    <w:rsid w:val="00241244"/>
    <w:rsid w:val="00260746"/>
    <w:rsid w:val="00284704"/>
    <w:rsid w:val="002B699D"/>
    <w:rsid w:val="002C466B"/>
    <w:rsid w:val="00431BBA"/>
    <w:rsid w:val="0047579E"/>
    <w:rsid w:val="004C3F8F"/>
    <w:rsid w:val="005C0621"/>
    <w:rsid w:val="005C2E3D"/>
    <w:rsid w:val="005E77CF"/>
    <w:rsid w:val="006C4123"/>
    <w:rsid w:val="006F3064"/>
    <w:rsid w:val="00804179"/>
    <w:rsid w:val="00887306"/>
    <w:rsid w:val="00896A99"/>
    <w:rsid w:val="008F3B87"/>
    <w:rsid w:val="009374FD"/>
    <w:rsid w:val="009433B8"/>
    <w:rsid w:val="0097392D"/>
    <w:rsid w:val="00A53180"/>
    <w:rsid w:val="00B55335"/>
    <w:rsid w:val="00B84931"/>
    <w:rsid w:val="00C615FC"/>
    <w:rsid w:val="00C877B5"/>
    <w:rsid w:val="00E33931"/>
    <w:rsid w:val="00E818B4"/>
    <w:rsid w:val="00EC00FD"/>
    <w:rsid w:val="00F34340"/>
    <w:rsid w:val="00FB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0E5862"/>
  <w15:chartTrackingRefBased/>
  <w15:docId w15:val="{9C45354B-BD4A-45BE-9BDC-D0933B7D6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5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9067FA1EC894DB4A6113E6AE6C0AE" ma:contentTypeVersion="18" ma:contentTypeDescription="Create a new document." ma:contentTypeScope="" ma:versionID="52485b6df5fe7d761f1c19fbebdb4441">
  <xsd:schema xmlns:xsd="http://www.w3.org/2001/XMLSchema" xmlns:xs="http://www.w3.org/2001/XMLSchema" xmlns:p="http://schemas.microsoft.com/office/2006/metadata/properties" xmlns:ns2="bfa46009-9536-425e-99c7-4fbd45beaac2" xmlns:ns3="317093ed-1cd6-4ccb-9e4b-f7afc11c7130" targetNamespace="http://schemas.microsoft.com/office/2006/metadata/properties" ma:root="true" ma:fieldsID="e47a2632d777310c782fa508cf78276a" ns2:_="" ns3:_="">
    <xsd:import namespace="bfa46009-9536-425e-99c7-4fbd45beaac2"/>
    <xsd:import namespace="317093ed-1cd6-4ccb-9e4b-f7afc11c71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46009-9536-425e-99c7-4fbd45beaa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545a489-53ab-454c-8a25-f2925474cc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93ed-1cd6-4ccb-9e4b-f7afc11c713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843cfb9-4fda-47dc-897e-8d36672f5855}" ma:internalName="TaxCatchAll" ma:showField="CatchAllData" ma:web="317093ed-1cd6-4ccb-9e4b-f7afc11c71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46009-9536-425e-99c7-4fbd45beaac2">
      <Terms xmlns="http://schemas.microsoft.com/office/infopath/2007/PartnerControls"/>
    </lcf76f155ced4ddcb4097134ff3c332f>
    <TaxCatchAll xmlns="317093ed-1cd6-4ccb-9e4b-f7afc11c7130" xsi:nil="true"/>
  </documentManagement>
</p:properties>
</file>

<file path=customXml/itemProps1.xml><?xml version="1.0" encoding="utf-8"?>
<ds:datastoreItem xmlns:ds="http://schemas.openxmlformats.org/officeDocument/2006/customXml" ds:itemID="{8C144744-D6C7-41CD-BA8D-45491ACE70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46009-9536-425e-99c7-4fbd45beaac2"/>
    <ds:schemaRef ds:uri="317093ed-1cd6-4ccb-9e4b-f7afc11c71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F5ABBE-EE06-490A-B618-EE75DB3C4D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8ABAA-C01F-420E-AEE2-B318E0A232C7}">
  <ds:schemaRefs>
    <ds:schemaRef ds:uri="http://schemas.microsoft.com/office/2006/metadata/properties"/>
    <ds:schemaRef ds:uri="http://schemas.microsoft.com/office/infopath/2007/PartnerControls"/>
    <ds:schemaRef ds:uri="bfa46009-9536-425e-99c7-4fbd45beaac2"/>
    <ds:schemaRef ds:uri="317093ed-1cd6-4ccb-9e4b-f7afc11c71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825</Characters>
  <Application>Microsoft Office Word</Application>
  <DocSecurity>0</DocSecurity>
  <Lines>6</Lines>
  <Paragraphs>1</Paragraphs>
  <ScaleCrop>false</ScaleCrop>
  <Company>Bournemouth University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Kayleigh Heckford</dc:creator>
  <cp:keywords/>
  <dc:description/>
  <cp:lastModifiedBy>Zach Braid</cp:lastModifiedBy>
  <cp:revision>30</cp:revision>
  <dcterms:created xsi:type="dcterms:W3CDTF">2023-03-15T15:18:00Z</dcterms:created>
  <dcterms:modified xsi:type="dcterms:W3CDTF">2024-12-04T13:47:00Z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0x0101006569067FA1EC894DB4A6113E6AE6C0AE</vt:lpwstr>
  </property>
  <property fmtid="{D5CDD505-2E9C-101B-9397-08002B2CF9AE}" pid="3" name="MediaServiceImageTags">
    <vt:lpwstr/>
  </property>
</Properties>
</file>