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C16E3" w14:textId="3823388A" w:rsidR="001E5DE7" w:rsidRPr="00011D49" w:rsidRDefault="001E5DE7" w:rsidP="001E5DE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n-GB"/>
        </w:rPr>
        <w:t xml:space="preserve">SUBU </w:t>
      </w:r>
      <w:r w:rsidR="00EC00FD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n-GB"/>
        </w:rPr>
        <w:t>Idea</w:t>
      </w:r>
      <w:r w:rsidRPr="00011D49">
        <w:rPr>
          <w:rFonts w:ascii="Calibri" w:eastAsia="Times New Roman" w:hAnsi="Calibri" w:cs="Calibri"/>
          <w:color w:val="000000"/>
          <w:sz w:val="44"/>
          <w:szCs w:val="44"/>
          <w:lang w:eastAsia="en-GB"/>
        </w:rPr>
        <w:t> </w:t>
      </w:r>
    </w:p>
    <w:p w14:paraId="5DB6D8A2" w14:textId="77777777" w:rsidR="001E5DE7" w:rsidRPr="00011D49" w:rsidRDefault="001E5DE7" w:rsidP="001E5D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4AA19458" w14:textId="77777777" w:rsidR="001E5DE7" w:rsidRPr="00011D49" w:rsidRDefault="001E5DE7" w:rsidP="001E5D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3"/>
        <w:gridCol w:w="6647"/>
      </w:tblGrid>
      <w:tr w:rsidR="001E5DE7" w:rsidRPr="00011D49" w14:paraId="18E062CD" w14:textId="77777777" w:rsidTr="005F57A7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4D779" w14:textId="77777777" w:rsidR="001E5DE7" w:rsidRPr="00214892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48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Proposed by</w:t>
            </w:r>
            <w:r w:rsidRPr="00214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  </w:t>
            </w:r>
          </w:p>
          <w:p w14:paraId="218B1F31" w14:textId="77777777" w:rsidR="001E5DE7" w:rsidRPr="00214892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4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</w:tc>
        <w:tc>
          <w:tcPr>
            <w:tcW w:w="66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8534B" w14:textId="469FACA3" w:rsidR="001E5DE7" w:rsidRPr="00214892" w:rsidRDefault="00BB0A10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Luke Witherington</w:t>
            </w:r>
          </w:p>
        </w:tc>
      </w:tr>
      <w:tr w:rsidR="001E5DE7" w:rsidRPr="00011D49" w14:paraId="75DE7F0B" w14:textId="77777777" w:rsidTr="005F57A7">
        <w:trPr>
          <w:trHeight w:val="90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3B245E" w14:textId="77777777" w:rsidR="001E5DE7" w:rsidRPr="00214892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48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Proposal</w:t>
            </w:r>
            <w:r w:rsidRPr="00214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  <w:p w14:paraId="3EEF1871" w14:textId="77777777" w:rsidR="001E5DE7" w:rsidRPr="00214892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4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75898F46" w14:textId="77777777" w:rsidR="001E5DE7" w:rsidRPr="00214892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48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A63AC" w14:textId="129A8301" w:rsidR="001E5DE7" w:rsidRPr="00214892" w:rsidRDefault="00C510B1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SUBU to lobby BU to introduce a range of gluten free food items on campus.</w:t>
            </w:r>
          </w:p>
        </w:tc>
      </w:tr>
      <w:tr w:rsidR="001E5DE7" w:rsidRPr="00011D49" w14:paraId="25AE077A" w14:textId="77777777" w:rsidTr="005F57A7">
        <w:trPr>
          <w:trHeight w:val="5409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CC6B9" w14:textId="77777777" w:rsidR="001E5DE7" w:rsidRPr="00214892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48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Problem</w:t>
            </w:r>
            <w:r w:rsidRPr="00214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  <w:p w14:paraId="2C209F9E" w14:textId="77777777" w:rsidR="001E5DE7" w:rsidRPr="00214892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4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7A984657" w14:textId="77777777" w:rsidR="001E5DE7" w:rsidRPr="00214892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48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E916DD" w14:textId="77777777" w:rsidR="008F3B87" w:rsidRDefault="00C510B1" w:rsidP="00C510B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Currently there is a</w:t>
            </w:r>
            <w:r w:rsidR="006A2A4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lack</w:t>
            </w:r>
            <w:r w:rsidR="006A2A4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34410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of Gluten Free food options at </w:t>
            </w:r>
            <w:r w:rsidR="00CC63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Fusion canteen, resulting in students requiring this for their diet being left discouraged to eat from this venue</w:t>
            </w:r>
            <w:r w:rsidR="00F928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1853D03B" w14:textId="77777777" w:rsidR="00F928AE" w:rsidRDefault="00F928AE" w:rsidP="00C510B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only consistent gluten free option provided at the Fusion Building canteen is a Baked potato which is often lacking in flavour, nutrition and appeal.</w:t>
            </w:r>
          </w:p>
          <w:p w14:paraId="3BF79F7B" w14:textId="37A91D50" w:rsidR="00F928AE" w:rsidRPr="00C510B1" w:rsidRDefault="00EE523E" w:rsidP="00C510B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There is also a lack of consistency and range of gluten free sandwiches and other food items available </w:t>
            </w:r>
            <w:r w:rsidR="00DA7D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provided by Chartwells via their sandwich fridge or hot counter, ensuring that students with a gluten free diet are left with little to no option on what to eat.</w:t>
            </w:r>
            <w:r w:rsidR="000A707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This displays an inequality between students with a gluten free diet and other students who often have the entire range of food to choose from.</w:t>
            </w:r>
          </w:p>
        </w:tc>
      </w:tr>
      <w:tr w:rsidR="001E5DE7" w:rsidRPr="00011D49" w14:paraId="12369A9E" w14:textId="77777777" w:rsidTr="005F57A7">
        <w:trPr>
          <w:trHeight w:val="257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1AC56" w14:textId="77777777" w:rsidR="001E5DE7" w:rsidRPr="00214892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48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Ideas for solutions</w:t>
            </w:r>
            <w:r w:rsidRPr="00214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 </w:t>
            </w:r>
          </w:p>
          <w:p w14:paraId="5E1D30FD" w14:textId="77777777" w:rsidR="001E5DE7" w:rsidRPr="00214892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4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  <w:p w14:paraId="20ED3A45" w14:textId="77777777" w:rsidR="001E5DE7" w:rsidRPr="00214892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48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5C15D2" w14:textId="7FE0A5EE" w:rsidR="00E33931" w:rsidRDefault="00DD539E" w:rsidP="000A70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SUBU to lobby BU and </w:t>
            </w:r>
            <w:r w:rsidR="00BB0A1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C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hartwells to increase the range and consideration of gluten free food options, the same as they do with other dietary requirements.</w:t>
            </w:r>
          </w:p>
          <w:p w14:paraId="7F79ACC3" w14:textId="77777777" w:rsidR="00DD539E" w:rsidRDefault="00DD539E" w:rsidP="000A70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SUBU to lobby BU and Chartwells to </w:t>
            </w:r>
            <w:r w:rsidR="00174CB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introduce </w:t>
            </w:r>
            <w:r w:rsidR="00704E2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or enhance food safety techniques to ensure gluten free food is not cross contaminated.</w:t>
            </w:r>
          </w:p>
          <w:p w14:paraId="0A76FF8E" w14:textId="129168DB" w:rsidR="00704E20" w:rsidRPr="000A707F" w:rsidRDefault="00704E20" w:rsidP="000A70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SUBU to lobby </w:t>
            </w:r>
            <w:r w:rsidR="00A15B1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BU </w:t>
            </w:r>
            <w:r w:rsidR="00782EB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and to commit to themselves to increase the range of gluten free items available in fridges or shops on campus.</w:t>
            </w:r>
          </w:p>
        </w:tc>
      </w:tr>
      <w:tr w:rsidR="001E5DE7" w:rsidRPr="00011D49" w14:paraId="4C346896" w14:textId="77777777" w:rsidTr="005F57A7">
        <w:trPr>
          <w:trHeight w:val="30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6636F" w14:textId="77777777" w:rsidR="001E5DE7" w:rsidRPr="00214892" w:rsidRDefault="001E5DE7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148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To be implemented by</w:t>
            </w:r>
            <w:r w:rsidRPr="0021489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17077" w14:textId="16A120F5" w:rsidR="001E5DE7" w:rsidRPr="00214892" w:rsidRDefault="00BB0A10" w:rsidP="005F57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VP Welfare &amp; Community</w:t>
            </w:r>
          </w:p>
        </w:tc>
      </w:tr>
    </w:tbl>
    <w:p w14:paraId="204A916A" w14:textId="77777777" w:rsidR="005C2E3D" w:rsidRDefault="005C2E3D"/>
    <w:sectPr w:rsidR="005C2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63968"/>
    <w:multiLevelType w:val="hybridMultilevel"/>
    <w:tmpl w:val="12A8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B7FB6"/>
    <w:multiLevelType w:val="hybridMultilevel"/>
    <w:tmpl w:val="7F38FA6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60A576F7"/>
    <w:multiLevelType w:val="hybridMultilevel"/>
    <w:tmpl w:val="501EE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820F7"/>
    <w:multiLevelType w:val="hybridMultilevel"/>
    <w:tmpl w:val="DD2A1BF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76AE54A8"/>
    <w:multiLevelType w:val="hybridMultilevel"/>
    <w:tmpl w:val="D4F43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E60C1"/>
    <w:multiLevelType w:val="hybridMultilevel"/>
    <w:tmpl w:val="38708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059946">
    <w:abstractNumId w:val="1"/>
  </w:num>
  <w:num w:numId="2" w16cid:durableId="1314945695">
    <w:abstractNumId w:val="3"/>
  </w:num>
  <w:num w:numId="3" w16cid:durableId="1115171238">
    <w:abstractNumId w:val="4"/>
  </w:num>
  <w:num w:numId="4" w16cid:durableId="616256126">
    <w:abstractNumId w:val="2"/>
  </w:num>
  <w:num w:numId="5" w16cid:durableId="2086217469">
    <w:abstractNumId w:val="5"/>
  </w:num>
  <w:num w:numId="6" w16cid:durableId="97911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E7"/>
    <w:rsid w:val="000A707F"/>
    <w:rsid w:val="00174CB7"/>
    <w:rsid w:val="001848C0"/>
    <w:rsid w:val="001E5DE7"/>
    <w:rsid w:val="00214892"/>
    <w:rsid w:val="002B699D"/>
    <w:rsid w:val="00344108"/>
    <w:rsid w:val="005B3046"/>
    <w:rsid w:val="005C2E3D"/>
    <w:rsid w:val="005E77CF"/>
    <w:rsid w:val="006A2A4C"/>
    <w:rsid w:val="006F3064"/>
    <w:rsid w:val="00704E20"/>
    <w:rsid w:val="00782EBB"/>
    <w:rsid w:val="00887306"/>
    <w:rsid w:val="00896A99"/>
    <w:rsid w:val="008F3B87"/>
    <w:rsid w:val="00A15B10"/>
    <w:rsid w:val="00B84931"/>
    <w:rsid w:val="00BB0A10"/>
    <w:rsid w:val="00C510B1"/>
    <w:rsid w:val="00CC63F2"/>
    <w:rsid w:val="00DA7DAE"/>
    <w:rsid w:val="00DD539E"/>
    <w:rsid w:val="00E33931"/>
    <w:rsid w:val="00EC00FD"/>
    <w:rsid w:val="00EE523E"/>
    <w:rsid w:val="00F9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E5862"/>
  <w15:chartTrackingRefBased/>
  <w15:docId w15:val="{9C45354B-BD4A-45BE-9BDC-D0933B7D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Props1.xml><?xml version="1.0" encoding="utf-8"?>
<ds:datastoreItem xmlns:ds="http://schemas.openxmlformats.org/officeDocument/2006/customXml" ds:itemID="{8C144744-D6C7-41CD-BA8D-45491ACE7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F5ABBE-EE06-490A-B618-EE75DB3C4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8ABAA-C01F-420E-AEE2-B318E0A232C7}">
  <ds:schemaRefs>
    <ds:schemaRef ds:uri="http://schemas.microsoft.com/office/2006/metadata/properties"/>
    <ds:schemaRef ds:uri="http://schemas.microsoft.com/office/infopath/2007/PartnerControls"/>
    <ds:schemaRef ds:uri="bfa46009-9536-425e-99c7-4fbd45beaac2"/>
    <ds:schemaRef ds:uri="317093ed-1cd6-4ccb-9e4b-f7afc11c71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</Words>
  <Characters>1186</Characters>
  <Application>Microsoft Office Word</Application>
  <DocSecurity>0</DocSecurity>
  <Lines>9</Lines>
  <Paragraphs>2</Paragraphs>
  <ScaleCrop>false</ScaleCrop>
  <Company>Bournemouth University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Heckford</dc:creator>
  <cp:keywords/>
  <dc:description/>
  <cp:lastModifiedBy>Zach Braid</cp:lastModifiedBy>
  <cp:revision>23</cp:revision>
  <dcterms:created xsi:type="dcterms:W3CDTF">2023-03-15T15:18:00Z</dcterms:created>
  <dcterms:modified xsi:type="dcterms:W3CDTF">2025-01-15T11:15:00Z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