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11FD" w14:textId="263BE324" w:rsidR="00E1258D" w:rsidRPr="0001239C" w:rsidRDefault="000C6518" w:rsidP="00E7104E">
      <w:pPr>
        <w:pStyle w:val="Heading1"/>
        <w:jc w:val="center"/>
        <w:rPr>
          <w:rFonts w:asciiTheme="minorHAnsi" w:hAnsiTheme="minorHAnsi" w:cstheme="minorHAnsi"/>
          <w:b/>
          <w:sz w:val="20"/>
        </w:rPr>
      </w:pPr>
      <w:r w:rsidRPr="0001239C">
        <w:rPr>
          <w:rFonts w:asciiTheme="minorHAnsi" w:hAnsiTheme="minorHAnsi" w:cstheme="minorHAnsi"/>
          <w:b/>
          <w:bCs/>
          <w:smallCaps/>
          <w:noProof/>
          <w:sz w:val="20"/>
        </w:rPr>
        <w:drawing>
          <wp:anchor distT="0" distB="0" distL="114300" distR="114300" simplePos="0" relativeHeight="251659264" behindDoc="0" locked="0" layoutInCell="1" allowOverlap="1" wp14:anchorId="6285B53E" wp14:editId="3E86EB35">
            <wp:simplePos x="0" y="0"/>
            <wp:positionH relativeFrom="margin">
              <wp:posOffset>0</wp:posOffset>
            </wp:positionH>
            <wp:positionV relativeFrom="margin">
              <wp:posOffset>213360</wp:posOffset>
            </wp:positionV>
            <wp:extent cx="2876550" cy="982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Type_black-01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0" cy="982980"/>
                    </a:xfrm>
                    <a:prstGeom prst="rect">
                      <a:avLst/>
                    </a:prstGeom>
                  </pic:spPr>
                </pic:pic>
              </a:graphicData>
            </a:graphic>
          </wp:anchor>
        </w:drawing>
      </w:r>
      <w:r w:rsidR="00E1258D" w:rsidRPr="0001239C">
        <w:rPr>
          <w:rFonts w:asciiTheme="minorHAnsi" w:hAnsiTheme="minorHAnsi" w:cstheme="minorHAnsi"/>
          <w:b/>
          <w:sz w:val="20"/>
        </w:rPr>
        <w:t xml:space="preserve">                                         </w:t>
      </w:r>
    </w:p>
    <w:p w14:paraId="63E11550" w14:textId="77777777" w:rsidR="004F1903" w:rsidRPr="0001239C" w:rsidRDefault="004F1903" w:rsidP="00E51808">
      <w:pPr>
        <w:pStyle w:val="Heading1"/>
        <w:jc w:val="both"/>
        <w:rPr>
          <w:rFonts w:asciiTheme="minorHAnsi" w:hAnsiTheme="minorHAnsi" w:cstheme="minorHAnsi"/>
          <w:b/>
          <w:sz w:val="20"/>
        </w:rPr>
      </w:pPr>
    </w:p>
    <w:p w14:paraId="4CFB8863" w14:textId="77777777" w:rsidR="004F1903" w:rsidRPr="0001239C" w:rsidRDefault="004F1903" w:rsidP="00E51808">
      <w:pPr>
        <w:pStyle w:val="Heading1"/>
        <w:jc w:val="both"/>
        <w:rPr>
          <w:rFonts w:asciiTheme="minorHAnsi" w:hAnsiTheme="minorHAnsi" w:cstheme="minorHAnsi"/>
          <w:b/>
          <w:sz w:val="20"/>
        </w:rPr>
      </w:pPr>
    </w:p>
    <w:p w14:paraId="2109A109" w14:textId="77777777" w:rsidR="000C6518" w:rsidRPr="0001239C" w:rsidRDefault="000C6518" w:rsidP="00E51808">
      <w:pPr>
        <w:pStyle w:val="Heading1"/>
        <w:jc w:val="both"/>
        <w:rPr>
          <w:rFonts w:asciiTheme="minorHAnsi" w:hAnsiTheme="minorHAnsi" w:cstheme="minorHAnsi"/>
          <w:b/>
          <w:sz w:val="20"/>
        </w:rPr>
      </w:pPr>
    </w:p>
    <w:p w14:paraId="3A4873E6" w14:textId="7F0C1B8B" w:rsidR="000C6518" w:rsidRPr="0001239C" w:rsidRDefault="000C6518" w:rsidP="000C6518">
      <w:pPr>
        <w:pStyle w:val="Heading1"/>
        <w:jc w:val="both"/>
        <w:rPr>
          <w:rFonts w:asciiTheme="minorHAnsi" w:hAnsiTheme="minorHAnsi" w:cstheme="minorHAnsi"/>
          <w:bCs/>
          <w:sz w:val="20"/>
        </w:rPr>
      </w:pPr>
      <w:r w:rsidRPr="0001239C">
        <w:rPr>
          <w:rFonts w:asciiTheme="minorHAnsi" w:hAnsiTheme="minorHAnsi" w:cstheme="minorHAnsi"/>
          <w:b/>
          <w:sz w:val="20"/>
        </w:rPr>
        <w:t xml:space="preserve">             </w:t>
      </w:r>
      <w:r w:rsidRPr="0001239C">
        <w:rPr>
          <w:rFonts w:asciiTheme="minorHAnsi" w:hAnsiTheme="minorHAnsi" w:cstheme="minorHAnsi"/>
          <w:b/>
          <w:sz w:val="20"/>
        </w:rPr>
        <w:tab/>
      </w:r>
      <w:r w:rsidRPr="0001239C">
        <w:rPr>
          <w:rFonts w:asciiTheme="minorHAnsi" w:hAnsiTheme="minorHAnsi" w:cstheme="minorHAnsi"/>
          <w:b/>
          <w:sz w:val="20"/>
        </w:rPr>
        <w:tab/>
      </w:r>
      <w:r w:rsidRPr="0001239C">
        <w:rPr>
          <w:rFonts w:asciiTheme="minorHAnsi" w:hAnsiTheme="minorHAnsi" w:cstheme="minorHAnsi"/>
          <w:b/>
          <w:sz w:val="20"/>
        </w:rPr>
        <w:tab/>
      </w:r>
      <w:r w:rsidRPr="0001239C">
        <w:rPr>
          <w:rFonts w:asciiTheme="minorHAnsi" w:hAnsiTheme="minorHAnsi" w:cstheme="minorHAnsi"/>
          <w:b/>
          <w:sz w:val="20"/>
        </w:rPr>
        <w:tab/>
      </w:r>
      <w:r w:rsidRPr="0001239C">
        <w:rPr>
          <w:rFonts w:asciiTheme="minorHAnsi" w:hAnsiTheme="minorHAnsi" w:cstheme="minorHAnsi"/>
          <w:bCs/>
          <w:sz w:val="20"/>
        </w:rPr>
        <w:t>JOB DESCRIPTION</w:t>
      </w:r>
    </w:p>
    <w:p w14:paraId="473E3001" w14:textId="77777777" w:rsidR="000C6518" w:rsidRPr="0001239C" w:rsidRDefault="000C6518" w:rsidP="00E51808">
      <w:pPr>
        <w:pStyle w:val="Heading1"/>
        <w:jc w:val="both"/>
        <w:rPr>
          <w:rFonts w:asciiTheme="minorHAnsi" w:hAnsiTheme="minorHAnsi" w:cstheme="minorHAnsi"/>
          <w:b/>
          <w:sz w:val="20"/>
        </w:rPr>
      </w:pPr>
    </w:p>
    <w:p w14:paraId="07DA5801" w14:textId="6280D16D" w:rsidR="000C6518" w:rsidRPr="0001239C" w:rsidRDefault="000C6518" w:rsidP="00E51808">
      <w:pPr>
        <w:pStyle w:val="Heading1"/>
        <w:jc w:val="both"/>
        <w:rPr>
          <w:rFonts w:asciiTheme="minorHAnsi" w:hAnsiTheme="minorHAnsi" w:cstheme="minorHAnsi"/>
          <w:b/>
          <w:sz w:val="20"/>
        </w:rPr>
      </w:pPr>
      <w:r w:rsidRPr="0001239C">
        <w:rPr>
          <w:rFonts w:asciiTheme="minorHAnsi" w:hAnsiTheme="minorHAnsi" w:cstheme="minorHAnsi"/>
          <w:b/>
          <w:sz w:val="20"/>
        </w:rPr>
        <w:t>__________________________________________________________________________________________</w:t>
      </w:r>
    </w:p>
    <w:p w14:paraId="2BA73C31" w14:textId="77777777" w:rsidR="00312830" w:rsidRPr="0001239C" w:rsidRDefault="00312830" w:rsidP="00E51808">
      <w:pPr>
        <w:pStyle w:val="Heading1"/>
        <w:jc w:val="both"/>
        <w:rPr>
          <w:rFonts w:asciiTheme="minorHAnsi" w:hAnsiTheme="minorHAnsi" w:cstheme="minorHAnsi"/>
          <w:b/>
          <w:sz w:val="20"/>
        </w:rPr>
      </w:pPr>
    </w:p>
    <w:p w14:paraId="49BCF7B8" w14:textId="41601AF3" w:rsidR="00696388" w:rsidRPr="0001239C" w:rsidRDefault="00E1258D" w:rsidP="00E51808">
      <w:pPr>
        <w:pStyle w:val="Heading1"/>
        <w:jc w:val="both"/>
        <w:rPr>
          <w:rFonts w:asciiTheme="minorHAnsi" w:hAnsiTheme="minorHAnsi" w:cstheme="minorHAnsi"/>
          <w:b/>
          <w:sz w:val="20"/>
        </w:rPr>
      </w:pPr>
      <w:r w:rsidRPr="0001239C">
        <w:rPr>
          <w:rFonts w:asciiTheme="minorHAnsi" w:hAnsiTheme="minorHAnsi" w:cstheme="minorHAnsi"/>
          <w:b/>
          <w:sz w:val="20"/>
        </w:rPr>
        <w:t>Job Title</w:t>
      </w:r>
      <w:r w:rsidR="000C6518" w:rsidRPr="0001239C">
        <w:rPr>
          <w:rFonts w:asciiTheme="minorHAnsi" w:hAnsiTheme="minorHAnsi" w:cstheme="minorHAnsi"/>
          <w:b/>
          <w:sz w:val="20"/>
        </w:rPr>
        <w:t>:</w:t>
      </w:r>
      <w:r w:rsidR="000C6518" w:rsidRPr="0001239C">
        <w:rPr>
          <w:rFonts w:asciiTheme="minorHAnsi" w:hAnsiTheme="minorHAnsi" w:cstheme="minorHAnsi"/>
          <w:b/>
          <w:sz w:val="20"/>
        </w:rPr>
        <w:tab/>
      </w:r>
      <w:r w:rsidR="009F0D2C" w:rsidRPr="0001239C">
        <w:rPr>
          <w:rFonts w:asciiTheme="minorHAnsi" w:hAnsiTheme="minorHAnsi" w:cstheme="minorHAnsi"/>
          <w:b/>
          <w:sz w:val="20"/>
        </w:rPr>
        <w:tab/>
      </w:r>
      <w:r w:rsidR="00B006AB" w:rsidRPr="0001239C">
        <w:rPr>
          <w:rFonts w:asciiTheme="minorHAnsi" w:hAnsiTheme="minorHAnsi" w:cstheme="minorHAnsi"/>
          <w:b/>
          <w:sz w:val="20"/>
        </w:rPr>
        <w:t xml:space="preserve">Deputy </w:t>
      </w:r>
      <w:r w:rsidR="00E75250">
        <w:rPr>
          <w:rFonts w:asciiTheme="minorHAnsi" w:hAnsiTheme="minorHAnsi" w:cstheme="minorHAnsi"/>
          <w:b/>
          <w:sz w:val="20"/>
        </w:rPr>
        <w:t>Head of Finance</w:t>
      </w:r>
      <w:r w:rsidR="00891EBF" w:rsidRPr="0001239C">
        <w:rPr>
          <w:rFonts w:asciiTheme="minorHAnsi" w:hAnsiTheme="minorHAnsi" w:cstheme="minorHAnsi"/>
          <w:b/>
          <w:sz w:val="20"/>
        </w:rPr>
        <w:t xml:space="preserve"> </w:t>
      </w:r>
      <w:r w:rsidR="000C6518" w:rsidRPr="0001239C">
        <w:rPr>
          <w:rFonts w:asciiTheme="minorHAnsi" w:hAnsiTheme="minorHAnsi" w:cstheme="minorHAnsi"/>
          <w:b/>
          <w:sz w:val="20"/>
        </w:rPr>
        <w:tab/>
      </w:r>
      <w:r w:rsidR="000C6518" w:rsidRPr="0001239C">
        <w:rPr>
          <w:rFonts w:asciiTheme="minorHAnsi" w:hAnsiTheme="minorHAnsi" w:cstheme="minorHAnsi"/>
          <w:b/>
          <w:sz w:val="20"/>
        </w:rPr>
        <w:tab/>
      </w:r>
      <w:r w:rsidRPr="0001239C">
        <w:rPr>
          <w:rFonts w:asciiTheme="minorHAnsi" w:hAnsiTheme="minorHAnsi" w:cstheme="minorHAnsi"/>
          <w:b/>
          <w:sz w:val="20"/>
        </w:rPr>
        <w:t xml:space="preserve">   </w:t>
      </w:r>
      <w:r w:rsidR="00E7104E" w:rsidRPr="0001239C">
        <w:rPr>
          <w:rFonts w:asciiTheme="minorHAnsi" w:hAnsiTheme="minorHAnsi" w:cstheme="minorHAnsi"/>
          <w:b/>
          <w:sz w:val="20"/>
        </w:rPr>
        <w:tab/>
      </w:r>
      <w:r w:rsidR="00E7104E" w:rsidRPr="0001239C">
        <w:rPr>
          <w:rFonts w:asciiTheme="minorHAnsi" w:hAnsiTheme="minorHAnsi" w:cstheme="minorHAnsi"/>
          <w:b/>
          <w:sz w:val="20"/>
        </w:rPr>
        <w:tab/>
      </w:r>
      <w:r w:rsidR="00870AAC" w:rsidRPr="0001239C">
        <w:rPr>
          <w:rFonts w:asciiTheme="minorHAnsi" w:hAnsiTheme="minorHAnsi" w:cstheme="minorHAnsi"/>
          <w:b/>
          <w:sz w:val="20"/>
        </w:rPr>
        <w:tab/>
      </w:r>
      <w:r w:rsidR="002E768E" w:rsidRPr="0001239C">
        <w:rPr>
          <w:rFonts w:asciiTheme="minorHAnsi" w:hAnsiTheme="minorHAnsi" w:cstheme="minorHAnsi"/>
          <w:b/>
          <w:sz w:val="20"/>
        </w:rPr>
        <w:t xml:space="preserve"> </w:t>
      </w:r>
    </w:p>
    <w:p w14:paraId="71783877" w14:textId="77777777" w:rsidR="00E51808" w:rsidRPr="0001239C" w:rsidRDefault="00E51808" w:rsidP="00E51808">
      <w:pPr>
        <w:rPr>
          <w:rFonts w:asciiTheme="minorHAnsi" w:hAnsiTheme="minorHAnsi" w:cstheme="minorHAnsi"/>
          <w:b/>
          <w:lang w:val="en-GB"/>
        </w:rPr>
      </w:pPr>
    </w:p>
    <w:p w14:paraId="2C1B1947" w14:textId="116FF425" w:rsidR="00E1258D" w:rsidRPr="0001239C" w:rsidRDefault="004F1903" w:rsidP="00BA3420">
      <w:pPr>
        <w:pStyle w:val="Heading2"/>
        <w:jc w:val="both"/>
        <w:rPr>
          <w:rFonts w:asciiTheme="minorHAnsi" w:hAnsiTheme="minorHAnsi" w:cstheme="minorHAnsi"/>
        </w:rPr>
      </w:pPr>
      <w:r w:rsidRPr="0001239C">
        <w:rPr>
          <w:rFonts w:asciiTheme="minorHAnsi" w:hAnsiTheme="minorHAnsi" w:cstheme="minorHAnsi"/>
        </w:rPr>
        <w:t>Reporting</w:t>
      </w:r>
      <w:r w:rsidR="00E1258D" w:rsidRPr="0001239C">
        <w:rPr>
          <w:rFonts w:asciiTheme="minorHAnsi" w:hAnsiTheme="minorHAnsi" w:cstheme="minorHAnsi"/>
        </w:rPr>
        <w:t xml:space="preserve"> </w:t>
      </w:r>
      <w:r w:rsidR="006247F2" w:rsidRPr="0001239C">
        <w:rPr>
          <w:rFonts w:asciiTheme="minorHAnsi" w:hAnsiTheme="minorHAnsi" w:cstheme="minorHAnsi"/>
        </w:rPr>
        <w:t>to</w:t>
      </w:r>
      <w:r w:rsidR="000C6518" w:rsidRPr="0001239C">
        <w:rPr>
          <w:rFonts w:asciiTheme="minorHAnsi" w:hAnsiTheme="minorHAnsi" w:cstheme="minorHAnsi"/>
        </w:rPr>
        <w:tab/>
      </w:r>
      <w:r w:rsidR="000C6518" w:rsidRPr="0001239C">
        <w:rPr>
          <w:rFonts w:asciiTheme="minorHAnsi" w:hAnsiTheme="minorHAnsi" w:cstheme="minorHAnsi"/>
        </w:rPr>
        <w:tab/>
      </w:r>
      <w:r w:rsidR="00E75250">
        <w:rPr>
          <w:rFonts w:asciiTheme="minorHAnsi" w:hAnsiTheme="minorHAnsi" w:cstheme="minorHAnsi"/>
        </w:rPr>
        <w:t>Head of Finance</w:t>
      </w:r>
      <w:r w:rsidR="00E1258D" w:rsidRPr="0001239C">
        <w:rPr>
          <w:rFonts w:asciiTheme="minorHAnsi" w:hAnsiTheme="minorHAnsi" w:cstheme="minorHAnsi"/>
        </w:rPr>
        <w:t xml:space="preserve">     </w:t>
      </w:r>
      <w:r w:rsidR="00870AAC" w:rsidRPr="0001239C">
        <w:rPr>
          <w:rFonts w:asciiTheme="minorHAnsi" w:hAnsiTheme="minorHAnsi" w:cstheme="minorHAnsi"/>
        </w:rPr>
        <w:tab/>
      </w:r>
      <w:r w:rsidR="007A3E6F" w:rsidRPr="0001239C">
        <w:rPr>
          <w:rFonts w:asciiTheme="minorHAnsi" w:hAnsiTheme="minorHAnsi" w:cstheme="minorHAnsi"/>
        </w:rPr>
        <w:t xml:space="preserve">            </w:t>
      </w:r>
      <w:r w:rsidR="00E7104E" w:rsidRPr="0001239C">
        <w:rPr>
          <w:rFonts w:asciiTheme="minorHAnsi" w:hAnsiTheme="minorHAnsi" w:cstheme="minorHAnsi"/>
        </w:rPr>
        <w:tab/>
      </w:r>
      <w:r w:rsidR="007A3E6F" w:rsidRPr="0001239C">
        <w:rPr>
          <w:rFonts w:asciiTheme="minorHAnsi" w:hAnsiTheme="minorHAnsi" w:cstheme="minorHAnsi"/>
        </w:rPr>
        <w:t xml:space="preserve"> </w:t>
      </w:r>
    </w:p>
    <w:p w14:paraId="26A58FF0" w14:textId="77777777" w:rsidR="00C1429E" w:rsidRPr="0001239C" w:rsidRDefault="00C1429E" w:rsidP="00C1429E">
      <w:pPr>
        <w:rPr>
          <w:rFonts w:asciiTheme="minorHAnsi" w:hAnsiTheme="minorHAnsi" w:cstheme="minorHAnsi"/>
          <w:b/>
          <w:lang w:val="en-GB"/>
        </w:rPr>
      </w:pPr>
    </w:p>
    <w:p w14:paraId="388FA72E" w14:textId="20187887" w:rsidR="00C1429E" w:rsidRPr="0001239C" w:rsidRDefault="00C1429E" w:rsidP="00C1429E">
      <w:pPr>
        <w:rPr>
          <w:rFonts w:asciiTheme="minorHAnsi" w:hAnsiTheme="minorHAnsi" w:cstheme="minorHAnsi"/>
          <w:b/>
          <w:lang w:val="en-GB"/>
        </w:rPr>
      </w:pPr>
      <w:r w:rsidRPr="0001239C">
        <w:rPr>
          <w:rFonts w:asciiTheme="minorHAnsi" w:hAnsiTheme="minorHAnsi" w:cstheme="minorHAnsi"/>
          <w:b/>
          <w:lang w:val="en-GB"/>
        </w:rPr>
        <w:t>Place of Work</w:t>
      </w:r>
      <w:r w:rsidR="000C6518" w:rsidRPr="0001239C">
        <w:rPr>
          <w:rFonts w:asciiTheme="minorHAnsi" w:hAnsiTheme="minorHAnsi" w:cstheme="minorHAnsi"/>
          <w:b/>
          <w:lang w:val="en-GB"/>
        </w:rPr>
        <w:t>:</w:t>
      </w:r>
      <w:r w:rsidR="00F76BCB" w:rsidRPr="0001239C">
        <w:rPr>
          <w:rFonts w:asciiTheme="minorHAnsi" w:hAnsiTheme="minorHAnsi" w:cstheme="minorHAnsi"/>
          <w:b/>
          <w:lang w:val="en-GB"/>
        </w:rPr>
        <w:tab/>
      </w:r>
      <w:r w:rsidR="00F76BCB" w:rsidRPr="0001239C">
        <w:rPr>
          <w:rFonts w:asciiTheme="minorHAnsi" w:hAnsiTheme="minorHAnsi" w:cstheme="minorHAnsi"/>
          <w:b/>
          <w:lang w:val="en-GB"/>
        </w:rPr>
        <w:tab/>
      </w:r>
      <w:r w:rsidR="009F0D2C" w:rsidRPr="0001239C">
        <w:rPr>
          <w:rFonts w:asciiTheme="minorHAnsi" w:hAnsiTheme="minorHAnsi" w:cstheme="minorHAnsi"/>
          <w:b/>
          <w:lang w:val="en-GB"/>
        </w:rPr>
        <w:t>Student Centre</w:t>
      </w:r>
    </w:p>
    <w:p w14:paraId="7A0D6401" w14:textId="77777777" w:rsidR="007A3E6F" w:rsidRPr="0001239C" w:rsidRDefault="007A3E6F" w:rsidP="00C1429E">
      <w:pPr>
        <w:rPr>
          <w:rFonts w:asciiTheme="minorHAnsi" w:hAnsiTheme="minorHAnsi" w:cstheme="minorHAnsi"/>
          <w:b/>
          <w:lang w:val="en-GB"/>
        </w:rPr>
      </w:pPr>
    </w:p>
    <w:p w14:paraId="6EC26176" w14:textId="409B9F4E" w:rsidR="00C1429E" w:rsidRDefault="007A3E6F" w:rsidP="00F17311">
      <w:pPr>
        <w:rPr>
          <w:rFonts w:asciiTheme="minorHAnsi" w:hAnsiTheme="minorHAnsi"/>
          <w:b/>
          <w:lang w:val="en-GB"/>
        </w:rPr>
      </w:pPr>
      <w:r w:rsidRPr="0001239C">
        <w:rPr>
          <w:rFonts w:asciiTheme="minorHAnsi" w:hAnsiTheme="minorHAnsi" w:cstheme="minorHAnsi"/>
          <w:b/>
          <w:lang w:val="en-GB"/>
        </w:rPr>
        <w:t>Hours of Work</w:t>
      </w:r>
      <w:r w:rsidR="000C6518" w:rsidRPr="0001239C">
        <w:rPr>
          <w:rFonts w:asciiTheme="minorHAnsi" w:hAnsiTheme="minorHAnsi" w:cstheme="minorHAnsi"/>
          <w:b/>
          <w:lang w:val="en-GB"/>
        </w:rPr>
        <w:t>:</w:t>
      </w:r>
      <w:r w:rsidR="00F403EC" w:rsidRPr="0001239C">
        <w:rPr>
          <w:rFonts w:asciiTheme="minorHAnsi" w:hAnsiTheme="minorHAnsi" w:cstheme="minorHAnsi"/>
          <w:b/>
          <w:lang w:val="en-GB"/>
        </w:rPr>
        <w:t xml:space="preserve">             </w:t>
      </w:r>
      <w:r w:rsidR="0001239C" w:rsidRPr="0001239C">
        <w:rPr>
          <w:rFonts w:asciiTheme="minorHAnsi" w:hAnsiTheme="minorHAnsi" w:cstheme="minorHAnsi"/>
          <w:b/>
          <w:lang w:val="en-GB"/>
        </w:rPr>
        <w:t xml:space="preserve">     </w:t>
      </w:r>
      <w:r w:rsidR="00F403EC" w:rsidRPr="0001239C">
        <w:rPr>
          <w:rFonts w:asciiTheme="minorHAnsi" w:hAnsiTheme="minorHAnsi" w:cstheme="minorHAnsi"/>
          <w:b/>
          <w:lang w:val="en-GB"/>
        </w:rPr>
        <w:t xml:space="preserve">  </w:t>
      </w:r>
      <w:r w:rsidR="00A72073">
        <w:rPr>
          <w:rFonts w:asciiTheme="minorHAnsi" w:hAnsiTheme="minorHAnsi"/>
          <w:b/>
          <w:lang w:val="en-GB"/>
        </w:rPr>
        <w:t>Part-time</w:t>
      </w:r>
      <w:r w:rsidR="0001239C" w:rsidRPr="0001239C">
        <w:rPr>
          <w:rFonts w:asciiTheme="minorHAnsi" w:hAnsiTheme="minorHAnsi"/>
          <w:b/>
          <w:lang w:val="en-GB"/>
        </w:rPr>
        <w:t xml:space="preserve">, </w:t>
      </w:r>
      <w:r w:rsidR="00A72073">
        <w:rPr>
          <w:rFonts w:asciiTheme="minorHAnsi" w:hAnsiTheme="minorHAnsi"/>
          <w:b/>
          <w:lang w:val="en-GB"/>
        </w:rPr>
        <w:t>3 days per week</w:t>
      </w:r>
    </w:p>
    <w:p w14:paraId="1CF5D6AE" w14:textId="1E399F24" w:rsidR="009D6BF0" w:rsidRDefault="009D6BF0" w:rsidP="00F17311">
      <w:pPr>
        <w:rPr>
          <w:rFonts w:asciiTheme="minorHAnsi" w:hAnsiTheme="minorHAnsi"/>
          <w:b/>
          <w:lang w:val="en-GB"/>
        </w:rPr>
      </w:pPr>
    </w:p>
    <w:p w14:paraId="239AD7F6" w14:textId="6504A7C9" w:rsidR="009D6BF0" w:rsidRPr="0001239C" w:rsidRDefault="009D6BF0" w:rsidP="00F17311">
      <w:pPr>
        <w:rPr>
          <w:rFonts w:asciiTheme="minorHAnsi" w:hAnsiTheme="minorHAnsi" w:cstheme="minorHAnsi"/>
          <w:b/>
        </w:rPr>
      </w:pPr>
      <w:r>
        <w:rPr>
          <w:rFonts w:asciiTheme="minorHAnsi" w:hAnsiTheme="minorHAnsi"/>
          <w:b/>
          <w:lang w:val="en-GB"/>
        </w:rPr>
        <w:t>Grade:</w:t>
      </w:r>
      <w:r>
        <w:rPr>
          <w:rFonts w:asciiTheme="minorHAnsi" w:hAnsiTheme="minorHAnsi"/>
          <w:b/>
          <w:lang w:val="en-GB"/>
        </w:rPr>
        <w:tab/>
      </w:r>
      <w:r>
        <w:rPr>
          <w:rFonts w:asciiTheme="minorHAnsi" w:hAnsiTheme="minorHAnsi"/>
          <w:b/>
          <w:lang w:val="en-GB"/>
        </w:rPr>
        <w:tab/>
      </w:r>
      <w:r>
        <w:rPr>
          <w:rFonts w:asciiTheme="minorHAnsi" w:hAnsiTheme="minorHAnsi"/>
          <w:b/>
          <w:lang w:val="en-GB"/>
        </w:rPr>
        <w:tab/>
        <w:t>6 (£30,046 – 38,017</w:t>
      </w:r>
      <w:r w:rsidR="00A72073">
        <w:rPr>
          <w:rFonts w:asciiTheme="minorHAnsi" w:hAnsiTheme="minorHAnsi"/>
          <w:b/>
          <w:lang w:val="en-GB"/>
        </w:rPr>
        <w:t xml:space="preserve"> pro rata</w:t>
      </w:r>
      <w:r>
        <w:rPr>
          <w:rFonts w:asciiTheme="minorHAnsi" w:hAnsiTheme="minorHAnsi"/>
          <w:b/>
          <w:lang w:val="en-GB"/>
        </w:rPr>
        <w:t>)</w:t>
      </w:r>
    </w:p>
    <w:p w14:paraId="3221E9AC" w14:textId="77777777" w:rsidR="00C1429E" w:rsidRPr="0001239C" w:rsidRDefault="00C1429E" w:rsidP="00C1429E">
      <w:pPr>
        <w:rPr>
          <w:rFonts w:asciiTheme="minorHAnsi" w:hAnsiTheme="minorHAnsi" w:cstheme="minorHAnsi"/>
          <w:b/>
          <w:lang w:val="en-GB"/>
        </w:rPr>
      </w:pPr>
      <w:r w:rsidRPr="0001239C">
        <w:rPr>
          <w:rFonts w:asciiTheme="minorHAnsi" w:hAnsiTheme="minorHAnsi" w:cstheme="minorHAnsi"/>
          <w:b/>
          <w:lang w:val="en-GB"/>
        </w:rPr>
        <w:t>___________________________________________________________________________________________________</w:t>
      </w:r>
    </w:p>
    <w:p w14:paraId="5A0E446C" w14:textId="77777777" w:rsidR="00C1429E" w:rsidRPr="0001239C" w:rsidRDefault="00C1429E" w:rsidP="00C1429E">
      <w:pPr>
        <w:rPr>
          <w:rFonts w:asciiTheme="minorHAnsi" w:hAnsiTheme="minorHAnsi" w:cstheme="minorHAnsi"/>
          <w:b/>
          <w:lang w:val="en-GB"/>
        </w:rPr>
      </w:pPr>
    </w:p>
    <w:p w14:paraId="7063D460" w14:textId="3CA1BC83" w:rsidR="00C1429E" w:rsidRPr="0001239C" w:rsidRDefault="00C1429E" w:rsidP="00C1429E">
      <w:pPr>
        <w:rPr>
          <w:rFonts w:asciiTheme="minorHAnsi" w:hAnsiTheme="minorHAnsi" w:cstheme="minorHAnsi"/>
          <w:b/>
          <w:lang w:val="en-GB"/>
        </w:rPr>
      </w:pPr>
      <w:r w:rsidRPr="0001239C">
        <w:rPr>
          <w:rFonts w:asciiTheme="minorHAnsi" w:hAnsiTheme="minorHAnsi" w:cstheme="minorHAnsi"/>
          <w:b/>
          <w:lang w:val="en-GB"/>
        </w:rPr>
        <w:t>P</w:t>
      </w:r>
      <w:r w:rsidR="001E744F" w:rsidRPr="0001239C">
        <w:rPr>
          <w:rFonts w:asciiTheme="minorHAnsi" w:hAnsiTheme="minorHAnsi" w:cstheme="minorHAnsi"/>
          <w:b/>
          <w:lang w:val="en-GB"/>
        </w:rPr>
        <w:t>urpose of Role</w:t>
      </w:r>
    </w:p>
    <w:p w14:paraId="23C9BE37" w14:textId="77777777" w:rsidR="00AE2FAF" w:rsidRPr="0001239C" w:rsidRDefault="00AE2FAF" w:rsidP="00C1429E">
      <w:pPr>
        <w:rPr>
          <w:rFonts w:asciiTheme="minorHAnsi" w:hAnsiTheme="minorHAnsi" w:cstheme="minorHAnsi"/>
          <w:b/>
          <w:lang w:val="en-GB"/>
        </w:rPr>
      </w:pPr>
    </w:p>
    <w:p w14:paraId="2C053AB2" w14:textId="30D25CDC" w:rsidR="0018722A" w:rsidRPr="0001239C" w:rsidRDefault="00E75250" w:rsidP="00B006AB">
      <w:pPr>
        <w:pStyle w:val="NormalWeb"/>
        <w:shd w:val="clear" w:color="auto" w:fill="FFFFFF"/>
        <w:spacing w:before="0" w:beforeAutospacing="0" w:after="240" w:afterAutospacing="0"/>
        <w:rPr>
          <w:rFonts w:asciiTheme="minorHAnsi" w:hAnsiTheme="minorHAnsi" w:cstheme="minorHAnsi"/>
          <w:color w:val="2D2D2D"/>
          <w:sz w:val="20"/>
          <w:szCs w:val="20"/>
        </w:rPr>
      </w:pPr>
      <w:r>
        <w:rPr>
          <w:rFonts w:asciiTheme="minorHAnsi" w:hAnsiTheme="minorHAnsi" w:cstheme="minorHAnsi"/>
          <w:color w:val="2D2D2D"/>
          <w:sz w:val="20"/>
          <w:szCs w:val="20"/>
        </w:rPr>
        <w:t>Working to the Head of Finance, you will</w:t>
      </w:r>
      <w:r w:rsidR="00BB4BDE">
        <w:rPr>
          <w:rFonts w:asciiTheme="minorHAnsi" w:hAnsiTheme="minorHAnsi" w:cstheme="minorHAnsi"/>
          <w:color w:val="2D2D2D"/>
          <w:sz w:val="20"/>
          <w:szCs w:val="20"/>
        </w:rPr>
        <w:t xml:space="preserve"> have a key role in </w:t>
      </w:r>
      <w:r>
        <w:rPr>
          <w:rFonts w:asciiTheme="minorHAnsi" w:hAnsiTheme="minorHAnsi" w:cstheme="minorHAnsi"/>
          <w:color w:val="2D2D2D"/>
          <w:sz w:val="20"/>
          <w:szCs w:val="20"/>
        </w:rPr>
        <w:t>ensuring that SUBU is financially stable now and in the future. The postholder will be an</w:t>
      </w:r>
      <w:r w:rsidRPr="0001239C">
        <w:rPr>
          <w:rFonts w:asciiTheme="minorHAnsi" w:hAnsiTheme="minorHAnsi" w:cstheme="minorHAnsi"/>
          <w:color w:val="2D2D2D"/>
          <w:sz w:val="20"/>
          <w:szCs w:val="20"/>
        </w:rPr>
        <w:t xml:space="preserve"> integral part of </w:t>
      </w:r>
      <w:r>
        <w:rPr>
          <w:rFonts w:asciiTheme="minorHAnsi" w:hAnsiTheme="minorHAnsi" w:cstheme="minorHAnsi"/>
          <w:color w:val="2D2D2D"/>
          <w:sz w:val="20"/>
          <w:szCs w:val="20"/>
        </w:rPr>
        <w:t>the Union’s management team and will support the Head of Finance in the development and application of robust systems and processes. The postholder will be responsible for providing management information and business intelligence to the Board of Trustees</w:t>
      </w:r>
      <w:r w:rsidR="00BB4BDE">
        <w:rPr>
          <w:rFonts w:asciiTheme="minorHAnsi" w:hAnsiTheme="minorHAnsi" w:cstheme="minorHAnsi"/>
          <w:color w:val="2D2D2D"/>
          <w:sz w:val="20"/>
          <w:szCs w:val="20"/>
        </w:rPr>
        <w:t xml:space="preserve">, Chief Executive, </w:t>
      </w:r>
      <w:r>
        <w:rPr>
          <w:rFonts w:asciiTheme="minorHAnsi" w:hAnsiTheme="minorHAnsi" w:cstheme="minorHAnsi"/>
          <w:color w:val="2D2D2D"/>
          <w:sz w:val="20"/>
          <w:szCs w:val="20"/>
        </w:rPr>
        <w:t xml:space="preserve">and Senior Management Team. The postholder will work across both the Charity and Commercial arms of the Union to ensure strong financial management and compliance with all legal, regulatory and procedural requirements. </w:t>
      </w:r>
    </w:p>
    <w:p w14:paraId="75FD8BB3" w14:textId="77777777" w:rsidR="00C50C70" w:rsidRPr="0001239C" w:rsidRDefault="00C1429E" w:rsidP="00F17311">
      <w:pPr>
        <w:rPr>
          <w:rFonts w:asciiTheme="minorHAnsi" w:hAnsiTheme="minorHAnsi" w:cstheme="minorHAnsi"/>
          <w:b/>
          <w:lang w:val="en-GB"/>
        </w:rPr>
      </w:pPr>
      <w:r w:rsidRPr="0001239C">
        <w:rPr>
          <w:rFonts w:asciiTheme="minorHAnsi" w:hAnsiTheme="minorHAnsi" w:cstheme="minorHAnsi"/>
          <w:b/>
          <w:lang w:val="en-GB"/>
        </w:rPr>
        <w:t>__________________________________________________________________________________________</w:t>
      </w:r>
    </w:p>
    <w:p w14:paraId="1AE536A9" w14:textId="77777777" w:rsidR="00C1429E" w:rsidRPr="0001239C" w:rsidRDefault="00C1429E" w:rsidP="00C1429E">
      <w:pPr>
        <w:jc w:val="both"/>
        <w:rPr>
          <w:rFonts w:asciiTheme="minorHAnsi" w:hAnsiTheme="minorHAnsi" w:cstheme="minorHAnsi"/>
          <w:lang w:val="en-GB"/>
        </w:rPr>
      </w:pPr>
    </w:p>
    <w:p w14:paraId="1B55B5DE" w14:textId="70946B62" w:rsidR="00556825" w:rsidRDefault="00CD1A7A" w:rsidP="00C1429E">
      <w:pPr>
        <w:jc w:val="both"/>
        <w:rPr>
          <w:rFonts w:asciiTheme="minorHAnsi" w:hAnsiTheme="minorHAnsi" w:cstheme="minorHAnsi"/>
          <w:b/>
          <w:lang w:val="en-GB"/>
        </w:rPr>
      </w:pPr>
      <w:r w:rsidRPr="0001239C">
        <w:rPr>
          <w:rFonts w:asciiTheme="minorHAnsi" w:hAnsiTheme="minorHAnsi" w:cstheme="minorHAnsi"/>
          <w:b/>
          <w:lang w:val="en-GB"/>
        </w:rPr>
        <w:t>Key Tasks</w:t>
      </w:r>
      <w:r w:rsidR="00556825">
        <w:rPr>
          <w:rFonts w:asciiTheme="minorHAnsi" w:hAnsiTheme="minorHAnsi" w:cstheme="minorHAnsi"/>
          <w:b/>
          <w:lang w:val="en-GB"/>
        </w:rPr>
        <w:t xml:space="preserve"> </w:t>
      </w:r>
    </w:p>
    <w:p w14:paraId="08E882E5" w14:textId="5AF23B12" w:rsidR="00A72073" w:rsidRDefault="00A72073" w:rsidP="00C1429E">
      <w:pPr>
        <w:jc w:val="both"/>
        <w:rPr>
          <w:rFonts w:asciiTheme="minorHAnsi" w:hAnsiTheme="minorHAnsi" w:cstheme="minorHAnsi"/>
          <w:b/>
          <w:lang w:val="en-GB"/>
        </w:rPr>
      </w:pPr>
    </w:p>
    <w:p w14:paraId="79C39289" w14:textId="00CB6ECE" w:rsidR="00BB4BDE" w:rsidRPr="002C3295" w:rsidRDefault="00BB4BDE" w:rsidP="00BB4BDE">
      <w:pPr>
        <w:pStyle w:val="ListParagraph"/>
        <w:numPr>
          <w:ilvl w:val="0"/>
          <w:numId w:val="28"/>
        </w:numPr>
        <w:jc w:val="both"/>
        <w:rPr>
          <w:rFonts w:asciiTheme="minorHAnsi" w:hAnsiTheme="minorHAnsi" w:cstheme="minorHAnsi"/>
          <w:bCs/>
        </w:rPr>
      </w:pPr>
      <w:r w:rsidRPr="005C0C57">
        <w:rPr>
          <w:rFonts w:asciiTheme="minorHAnsi" w:hAnsiTheme="minorHAnsi" w:cstheme="minorHAnsi"/>
          <w:bCs/>
        </w:rPr>
        <w:t>Financial</w:t>
      </w:r>
      <w:r w:rsidR="00EC7301">
        <w:rPr>
          <w:rFonts w:asciiTheme="minorHAnsi" w:hAnsiTheme="minorHAnsi" w:cstheme="minorHAnsi"/>
          <w:bCs/>
        </w:rPr>
        <w:t>/Commercial</w:t>
      </w:r>
      <w:r w:rsidRPr="005C0C57">
        <w:rPr>
          <w:rFonts w:asciiTheme="minorHAnsi" w:hAnsiTheme="minorHAnsi" w:cstheme="minorHAnsi"/>
          <w:bCs/>
        </w:rPr>
        <w:t xml:space="preserve"> Duties:</w:t>
      </w:r>
      <w:r w:rsidRPr="005C0C57">
        <w:rPr>
          <w:bCs/>
        </w:rPr>
        <w:t xml:space="preserve"> </w:t>
      </w:r>
      <w:r w:rsidRPr="005C0C57">
        <w:rPr>
          <w:rFonts w:asciiTheme="minorHAnsi" w:hAnsiTheme="minorHAnsi" w:cstheme="minorHAnsi"/>
          <w:bCs/>
        </w:rPr>
        <w:t xml:space="preserve">Undertake budget creation, analysis, forecasting and reporting processes across the Union. </w:t>
      </w:r>
      <w:r>
        <w:rPr>
          <w:rFonts w:asciiTheme="minorHAnsi" w:hAnsiTheme="minorHAnsi" w:cstheme="minorHAnsi"/>
          <w:bCs/>
        </w:rPr>
        <w:t>M</w:t>
      </w:r>
      <w:r w:rsidRPr="005C0C57">
        <w:rPr>
          <w:rFonts w:asciiTheme="minorHAnsi" w:hAnsiTheme="minorHAnsi" w:cstheme="minorHAnsi"/>
          <w:bCs/>
        </w:rPr>
        <w:t>aintain cash flow control and assist with cash flow management, reporting, forecasting, and funding in line with Union policy.</w:t>
      </w:r>
    </w:p>
    <w:p w14:paraId="0C78F6C2" w14:textId="77777777" w:rsidR="00BB4BDE" w:rsidRDefault="00BB4BDE" w:rsidP="00BB4BDE">
      <w:pPr>
        <w:pStyle w:val="ColorfulList-Accent11"/>
        <w:numPr>
          <w:ilvl w:val="0"/>
          <w:numId w:val="28"/>
        </w:numPr>
        <w:rPr>
          <w:rFonts w:asciiTheme="minorHAnsi" w:hAnsiTheme="minorHAnsi"/>
          <w:bCs/>
          <w:color w:val="000000"/>
        </w:rPr>
      </w:pPr>
      <w:r>
        <w:rPr>
          <w:rFonts w:asciiTheme="minorHAnsi" w:hAnsiTheme="minorHAnsi"/>
          <w:bCs/>
          <w:color w:val="000000"/>
        </w:rPr>
        <w:t xml:space="preserve">Strategic </w:t>
      </w:r>
      <w:r w:rsidRPr="005C0C57">
        <w:rPr>
          <w:rFonts w:asciiTheme="minorHAnsi" w:hAnsiTheme="minorHAnsi"/>
          <w:bCs/>
          <w:color w:val="000000"/>
        </w:rPr>
        <w:t>Duties:</w:t>
      </w:r>
      <w:r w:rsidRPr="005C0C57">
        <w:rPr>
          <w:bCs/>
        </w:rPr>
        <w:t xml:space="preserve"> </w:t>
      </w:r>
      <w:r w:rsidRPr="005C0C57">
        <w:rPr>
          <w:rFonts w:asciiTheme="minorHAnsi" w:hAnsiTheme="minorHAnsi" w:cstheme="minorHAnsi"/>
          <w:bCs/>
        </w:rPr>
        <w:t>Provide timely and accurate management information and business intelligen</w:t>
      </w:r>
      <w:r>
        <w:rPr>
          <w:rFonts w:asciiTheme="minorHAnsi" w:hAnsiTheme="minorHAnsi" w:cstheme="minorHAnsi"/>
          <w:bCs/>
        </w:rPr>
        <w:t>ce</w:t>
      </w:r>
      <w:r w:rsidRPr="005C0C57">
        <w:rPr>
          <w:rFonts w:asciiTheme="minorHAnsi" w:hAnsiTheme="minorHAnsi" w:cstheme="minorHAnsi"/>
          <w:bCs/>
        </w:rPr>
        <w:t xml:space="preserve"> to the </w:t>
      </w:r>
      <w:r>
        <w:rPr>
          <w:rFonts w:asciiTheme="minorHAnsi" w:hAnsiTheme="minorHAnsi" w:cstheme="minorHAnsi"/>
          <w:bCs/>
        </w:rPr>
        <w:t xml:space="preserve">Trustee Board, </w:t>
      </w:r>
      <w:r w:rsidRPr="005C0C57">
        <w:rPr>
          <w:rFonts w:asciiTheme="minorHAnsi" w:hAnsiTheme="minorHAnsi" w:cstheme="minorHAnsi"/>
          <w:bCs/>
        </w:rPr>
        <w:t xml:space="preserve">Chief Executive and senior management, budget owners and external stakeholders with analysis and insight into financial ad non-financial performance of the Union. </w:t>
      </w:r>
    </w:p>
    <w:p w14:paraId="631EC62B" w14:textId="511696CB" w:rsidR="00BB4BDE" w:rsidRPr="005C0C57" w:rsidRDefault="00BB4BDE" w:rsidP="00BB4BDE">
      <w:pPr>
        <w:pStyle w:val="ColorfulList-Accent11"/>
        <w:numPr>
          <w:ilvl w:val="0"/>
          <w:numId w:val="28"/>
        </w:numPr>
        <w:jc w:val="both"/>
        <w:rPr>
          <w:rFonts w:asciiTheme="minorHAnsi" w:hAnsiTheme="minorHAnsi" w:cstheme="minorHAnsi"/>
          <w:bCs/>
          <w:color w:val="2D2D2D"/>
        </w:rPr>
      </w:pPr>
      <w:r w:rsidRPr="005C0C57">
        <w:rPr>
          <w:rFonts w:asciiTheme="minorHAnsi" w:hAnsiTheme="minorHAnsi"/>
          <w:bCs/>
          <w:color w:val="000000"/>
        </w:rPr>
        <w:t xml:space="preserve">Compliance duties: </w:t>
      </w:r>
      <w:r w:rsidRPr="005C0C57">
        <w:rPr>
          <w:rFonts w:asciiTheme="minorHAnsi" w:hAnsiTheme="minorHAnsi" w:cstheme="minorHAnsi"/>
          <w:bCs/>
        </w:rPr>
        <w:t xml:space="preserve">oversight of data and financial record keeping assuring legal responsibilities and alert </w:t>
      </w:r>
      <w:r>
        <w:rPr>
          <w:rFonts w:asciiTheme="minorHAnsi" w:hAnsiTheme="minorHAnsi" w:cstheme="minorHAnsi"/>
          <w:bCs/>
        </w:rPr>
        <w:t>Head of Finance</w:t>
      </w:r>
      <w:r w:rsidRPr="005C0C57">
        <w:rPr>
          <w:rFonts w:asciiTheme="minorHAnsi" w:hAnsiTheme="minorHAnsi" w:cstheme="minorHAnsi"/>
          <w:bCs/>
        </w:rPr>
        <w:t xml:space="preserve"> of non-compliance issues and risks.</w:t>
      </w:r>
    </w:p>
    <w:p w14:paraId="1E6EBA22" w14:textId="77777777" w:rsidR="00BB4BDE" w:rsidRPr="005C0C57" w:rsidRDefault="00BB4BDE" w:rsidP="00BB4BDE">
      <w:pPr>
        <w:pStyle w:val="ListParagraph"/>
        <w:numPr>
          <w:ilvl w:val="0"/>
          <w:numId w:val="28"/>
        </w:numPr>
        <w:jc w:val="both"/>
        <w:rPr>
          <w:rFonts w:asciiTheme="minorHAnsi" w:hAnsiTheme="minorHAnsi" w:cstheme="minorHAnsi"/>
          <w:bCs/>
        </w:rPr>
      </w:pPr>
      <w:r w:rsidRPr="005C0C57">
        <w:rPr>
          <w:rFonts w:asciiTheme="minorHAnsi" w:hAnsiTheme="minorHAnsi"/>
          <w:bCs/>
        </w:rPr>
        <w:t>Monitoring and Reviewing Duties: Managing the process of work through the department, monitoring performance, and ensuring resources are adequate to cope with workload.</w:t>
      </w:r>
      <w:r w:rsidRPr="005C0C57">
        <w:rPr>
          <w:rFonts w:asciiTheme="minorHAnsi" w:hAnsiTheme="minorHAnsi" w:cstheme="minorHAnsi"/>
          <w:bCs/>
        </w:rPr>
        <w:t xml:space="preserve"> Drive innovative process improvement within span of control and suggest solutions for other areas.</w:t>
      </w:r>
    </w:p>
    <w:p w14:paraId="27CC2AF4" w14:textId="77777777" w:rsidR="00AE0D51" w:rsidRPr="005C0C57" w:rsidRDefault="00AE0D51" w:rsidP="00AE0D51">
      <w:pPr>
        <w:pStyle w:val="ListParagraph"/>
        <w:numPr>
          <w:ilvl w:val="0"/>
          <w:numId w:val="28"/>
        </w:numPr>
        <w:jc w:val="both"/>
        <w:rPr>
          <w:rFonts w:asciiTheme="minorHAnsi" w:hAnsiTheme="minorHAnsi" w:cstheme="minorHAnsi"/>
          <w:bCs/>
        </w:rPr>
      </w:pPr>
      <w:r w:rsidRPr="005C0C57">
        <w:rPr>
          <w:rFonts w:asciiTheme="minorHAnsi" w:hAnsiTheme="minorHAnsi"/>
          <w:bCs/>
        </w:rPr>
        <w:t xml:space="preserve">Reviewing </w:t>
      </w:r>
      <w:r>
        <w:rPr>
          <w:rFonts w:asciiTheme="minorHAnsi" w:hAnsiTheme="minorHAnsi"/>
          <w:bCs/>
        </w:rPr>
        <w:t>and</w:t>
      </w:r>
      <w:r w:rsidRPr="005C0C57">
        <w:rPr>
          <w:rFonts w:asciiTheme="minorHAnsi" w:hAnsiTheme="minorHAnsi"/>
          <w:bCs/>
        </w:rPr>
        <w:t xml:space="preserve"> Evaluation Duties: </w:t>
      </w:r>
      <w:r>
        <w:rPr>
          <w:rFonts w:asciiTheme="minorHAnsi" w:hAnsiTheme="minorHAnsi"/>
          <w:bCs/>
        </w:rPr>
        <w:t>support the Senior Management Team</w:t>
      </w:r>
      <w:r w:rsidRPr="005C0C57">
        <w:rPr>
          <w:rFonts w:asciiTheme="minorHAnsi" w:hAnsiTheme="minorHAnsi"/>
          <w:bCs/>
        </w:rPr>
        <w:t xml:space="preserve"> in SUBU</w:t>
      </w:r>
      <w:r>
        <w:rPr>
          <w:rFonts w:asciiTheme="minorHAnsi" w:hAnsiTheme="minorHAnsi"/>
          <w:bCs/>
        </w:rPr>
        <w:t xml:space="preserve">-wide </w:t>
      </w:r>
      <w:r w:rsidRPr="005C0C57">
        <w:rPr>
          <w:rFonts w:asciiTheme="minorHAnsi" w:hAnsiTheme="minorHAnsi"/>
          <w:bCs/>
        </w:rPr>
        <w:t xml:space="preserve">strategic planning and development, </w:t>
      </w:r>
      <w:r w:rsidRPr="005C0C57">
        <w:rPr>
          <w:rFonts w:asciiTheme="minorHAnsi" w:hAnsiTheme="minorHAnsi" w:cstheme="minorHAnsi"/>
          <w:bCs/>
        </w:rPr>
        <w:t xml:space="preserve">work with the CEO to ensure an effective risk management process that ensures the organization has systems in place to identify and report on strategic and organizational risks. </w:t>
      </w:r>
    </w:p>
    <w:p w14:paraId="5539DF08" w14:textId="77777777" w:rsidR="00BB4BDE" w:rsidRPr="005C0C57" w:rsidRDefault="00BB4BDE" w:rsidP="00BB4BDE">
      <w:pPr>
        <w:pStyle w:val="ColorfulList-Accent11"/>
        <w:numPr>
          <w:ilvl w:val="0"/>
          <w:numId w:val="28"/>
        </w:numPr>
        <w:rPr>
          <w:rFonts w:asciiTheme="minorHAnsi" w:hAnsiTheme="minorHAnsi"/>
          <w:bCs/>
          <w:color w:val="000000"/>
        </w:rPr>
      </w:pPr>
      <w:r w:rsidRPr="005C0C57">
        <w:rPr>
          <w:rFonts w:asciiTheme="minorHAnsi" w:hAnsiTheme="minorHAnsi"/>
          <w:bCs/>
          <w:color w:val="000000"/>
        </w:rPr>
        <w:t>Auditing Duties:</w:t>
      </w:r>
      <w:r w:rsidRPr="005C0C57">
        <w:rPr>
          <w:bCs/>
        </w:rPr>
        <w:t xml:space="preserve"> </w:t>
      </w:r>
      <w:r w:rsidRPr="005C0C57">
        <w:rPr>
          <w:rFonts w:asciiTheme="minorHAnsi" w:hAnsiTheme="minorHAnsi"/>
          <w:bCs/>
          <w:color w:val="000000"/>
        </w:rPr>
        <w:t>support the Head of Finance, ensure the smooth and efficient management of external audit processes.</w:t>
      </w:r>
    </w:p>
    <w:p w14:paraId="1E85C5D5" w14:textId="77777777" w:rsidR="00BB4BDE" w:rsidRPr="00BB4BDE" w:rsidRDefault="005C0C57" w:rsidP="005C0C57">
      <w:pPr>
        <w:pStyle w:val="ColorfulList-Accent11"/>
        <w:numPr>
          <w:ilvl w:val="0"/>
          <w:numId w:val="28"/>
        </w:numPr>
        <w:jc w:val="both"/>
        <w:rPr>
          <w:rFonts w:asciiTheme="minorHAnsi" w:hAnsiTheme="minorHAnsi" w:cstheme="minorHAnsi"/>
          <w:bCs/>
          <w:color w:val="2D2D2D"/>
        </w:rPr>
      </w:pPr>
      <w:r w:rsidRPr="005C0C57">
        <w:rPr>
          <w:rFonts w:asciiTheme="minorHAnsi" w:hAnsiTheme="minorHAnsi"/>
          <w:bCs/>
          <w:color w:val="000000"/>
        </w:rPr>
        <w:t>Process Duties:</w:t>
      </w:r>
      <w:r w:rsidRPr="005C0C57">
        <w:rPr>
          <w:rFonts w:asciiTheme="minorHAnsi" w:hAnsiTheme="minorHAnsi" w:cstheme="minorHAnsi"/>
          <w:bCs/>
          <w:color w:val="2D2D2D"/>
        </w:rPr>
        <w:t xml:space="preserve"> </w:t>
      </w:r>
      <w:r w:rsidR="00BB4BDE" w:rsidRPr="005C0C57">
        <w:rPr>
          <w:rFonts w:asciiTheme="minorHAnsi" w:hAnsiTheme="minorHAnsi" w:cstheme="minorHAnsi"/>
          <w:bCs/>
        </w:rPr>
        <w:t xml:space="preserve">Under supervision of Head of Finance, lead on year-end preparation for efficient closing and reporting. </w:t>
      </w:r>
      <w:r w:rsidR="00BB4BDE" w:rsidRPr="005C0C57">
        <w:rPr>
          <w:rFonts w:asciiTheme="minorHAnsi" w:hAnsiTheme="minorHAnsi"/>
          <w:bCs/>
          <w:color w:val="000000"/>
        </w:rPr>
        <w:t>Ensure that the Union</w:t>
      </w:r>
      <w:r w:rsidR="00BB4BDE">
        <w:rPr>
          <w:rFonts w:asciiTheme="minorHAnsi" w:hAnsiTheme="minorHAnsi"/>
          <w:bCs/>
          <w:color w:val="000000"/>
        </w:rPr>
        <w:t xml:space="preserve">’s records and </w:t>
      </w:r>
      <w:r w:rsidR="00BB4BDE" w:rsidRPr="005C0C57">
        <w:rPr>
          <w:rFonts w:asciiTheme="minorHAnsi" w:hAnsiTheme="minorHAnsi"/>
          <w:bCs/>
          <w:color w:val="000000"/>
        </w:rPr>
        <w:t xml:space="preserve">Sage system </w:t>
      </w:r>
      <w:r w:rsidR="00BB4BDE">
        <w:rPr>
          <w:rFonts w:asciiTheme="minorHAnsi" w:hAnsiTheme="minorHAnsi"/>
          <w:bCs/>
          <w:color w:val="000000"/>
        </w:rPr>
        <w:t xml:space="preserve">is </w:t>
      </w:r>
      <w:r w:rsidR="00BB4BDE" w:rsidRPr="005C0C57">
        <w:rPr>
          <w:rFonts w:asciiTheme="minorHAnsi" w:hAnsiTheme="minorHAnsi"/>
          <w:bCs/>
          <w:color w:val="000000"/>
        </w:rPr>
        <w:t xml:space="preserve">up to date, accurate, and fully </w:t>
      </w:r>
      <w:r w:rsidR="00BB4BDE">
        <w:rPr>
          <w:rFonts w:asciiTheme="minorHAnsi" w:hAnsiTheme="minorHAnsi"/>
          <w:bCs/>
          <w:color w:val="000000"/>
        </w:rPr>
        <w:t xml:space="preserve">utilized. </w:t>
      </w:r>
    </w:p>
    <w:p w14:paraId="52C80449" w14:textId="788C989A" w:rsidR="005C0C57" w:rsidRPr="00BB4BDE" w:rsidRDefault="00BB4BDE" w:rsidP="005C0C57">
      <w:pPr>
        <w:pStyle w:val="ColorfulList-Accent11"/>
        <w:numPr>
          <w:ilvl w:val="0"/>
          <w:numId w:val="28"/>
        </w:numPr>
        <w:jc w:val="both"/>
        <w:rPr>
          <w:rFonts w:asciiTheme="minorHAnsi" w:hAnsiTheme="minorHAnsi" w:cstheme="minorHAnsi"/>
          <w:bCs/>
        </w:rPr>
      </w:pPr>
      <w:r w:rsidRPr="00BB4BDE">
        <w:rPr>
          <w:rFonts w:asciiTheme="minorHAnsi" w:hAnsiTheme="minorHAnsi" w:cstheme="minorHAnsi"/>
          <w:bCs/>
        </w:rPr>
        <w:t>Administrative Duties: Oversee</w:t>
      </w:r>
      <w:r w:rsidR="005C0C57" w:rsidRPr="00BB4BDE">
        <w:rPr>
          <w:rFonts w:asciiTheme="minorHAnsi" w:hAnsiTheme="minorHAnsi" w:cstheme="minorHAnsi"/>
          <w:bCs/>
        </w:rPr>
        <w:t xml:space="preserve"> timely and accurate processing of payroll, allowances, and other reimbursements related to HR function, maintaining secure, </w:t>
      </w:r>
      <w:r w:rsidR="002C3295" w:rsidRPr="00BB4BDE">
        <w:rPr>
          <w:rFonts w:asciiTheme="minorHAnsi" w:hAnsiTheme="minorHAnsi" w:cstheme="minorHAnsi"/>
          <w:bCs/>
        </w:rPr>
        <w:t>up-to-date,</w:t>
      </w:r>
      <w:r w:rsidR="005C0C57" w:rsidRPr="00BB4BDE">
        <w:rPr>
          <w:rFonts w:asciiTheme="minorHAnsi" w:hAnsiTheme="minorHAnsi" w:cstheme="minorHAnsi"/>
          <w:bCs/>
        </w:rPr>
        <w:t xml:space="preserve"> and accurate documentation control</w:t>
      </w:r>
      <w:r w:rsidRPr="00BB4BDE">
        <w:rPr>
          <w:rFonts w:asciiTheme="minorHAnsi" w:hAnsiTheme="minorHAnsi" w:cstheme="minorHAnsi"/>
          <w:bCs/>
        </w:rPr>
        <w:t>.</w:t>
      </w:r>
    </w:p>
    <w:p w14:paraId="0386CA7C" w14:textId="5E7D97F6" w:rsidR="00A72073" w:rsidRPr="005C0C57" w:rsidRDefault="00A72073" w:rsidP="006141A5">
      <w:pPr>
        <w:pStyle w:val="ListParagraph"/>
        <w:numPr>
          <w:ilvl w:val="0"/>
          <w:numId w:val="28"/>
        </w:numPr>
        <w:jc w:val="both"/>
        <w:rPr>
          <w:rFonts w:asciiTheme="minorHAnsi" w:hAnsiTheme="minorHAnsi" w:cstheme="minorHAnsi"/>
          <w:bCs/>
        </w:rPr>
      </w:pPr>
      <w:r w:rsidRPr="005C0C57">
        <w:rPr>
          <w:rFonts w:asciiTheme="minorHAnsi" w:hAnsiTheme="minorHAnsi"/>
          <w:bCs/>
        </w:rPr>
        <w:t>Line Management Duties:</w:t>
      </w:r>
      <w:r w:rsidRPr="005C0C57">
        <w:rPr>
          <w:rFonts w:asciiTheme="minorHAnsi" w:eastAsiaTheme="minorHAnsi" w:hAnsiTheme="minorHAnsi" w:cstheme="minorBidi"/>
          <w:bCs/>
          <w:lang w:eastAsia="en-US"/>
        </w:rPr>
        <w:t xml:space="preserve"> support 2 </w:t>
      </w:r>
      <w:r w:rsidR="00BB4BDE">
        <w:rPr>
          <w:rFonts w:asciiTheme="minorHAnsi" w:eastAsiaTheme="minorHAnsi" w:hAnsiTheme="minorHAnsi" w:cstheme="minorBidi"/>
          <w:bCs/>
          <w:lang w:eastAsia="en-US"/>
        </w:rPr>
        <w:t xml:space="preserve">finance administrator, </w:t>
      </w:r>
      <w:r w:rsidRPr="005C0C57">
        <w:rPr>
          <w:rFonts w:asciiTheme="minorHAnsi" w:eastAsiaTheme="minorHAnsi" w:hAnsiTheme="minorHAnsi" w:cstheme="minorBidi"/>
          <w:bCs/>
          <w:lang w:eastAsia="en-US"/>
        </w:rPr>
        <w:t xml:space="preserve">setting workloads, </w:t>
      </w:r>
      <w:r w:rsidR="002C3295" w:rsidRPr="005C0C57">
        <w:rPr>
          <w:rFonts w:asciiTheme="minorHAnsi" w:eastAsiaTheme="minorHAnsi" w:hAnsiTheme="minorHAnsi" w:cstheme="minorBidi"/>
          <w:bCs/>
          <w:lang w:eastAsia="en-US"/>
        </w:rPr>
        <w:t>priorities,</w:t>
      </w:r>
      <w:r w:rsidRPr="005C0C57">
        <w:rPr>
          <w:rFonts w:asciiTheme="minorHAnsi" w:eastAsiaTheme="minorHAnsi" w:hAnsiTheme="minorHAnsi" w:cstheme="minorBidi"/>
          <w:bCs/>
          <w:lang w:eastAsia="en-US"/>
        </w:rPr>
        <w:t xml:space="preserve"> and other general Line management responsibilities.</w:t>
      </w:r>
    </w:p>
    <w:p w14:paraId="60FA5334" w14:textId="77777777" w:rsidR="00BB4BDE" w:rsidRPr="005C0C57" w:rsidRDefault="00BB4BDE" w:rsidP="00BB4BDE">
      <w:pPr>
        <w:pStyle w:val="ListParagraph"/>
        <w:numPr>
          <w:ilvl w:val="0"/>
          <w:numId w:val="28"/>
        </w:numPr>
        <w:jc w:val="both"/>
        <w:rPr>
          <w:rFonts w:asciiTheme="minorHAnsi" w:hAnsiTheme="minorHAnsi" w:cstheme="minorHAnsi"/>
          <w:bCs/>
        </w:rPr>
      </w:pPr>
      <w:r w:rsidRPr="005C0C57">
        <w:rPr>
          <w:rFonts w:asciiTheme="minorHAnsi" w:hAnsiTheme="minorHAnsi" w:cstheme="minorHAnsi"/>
          <w:bCs/>
        </w:rPr>
        <w:t>Communication Duties:</w:t>
      </w:r>
      <w:r w:rsidRPr="005C0C57">
        <w:rPr>
          <w:bCs/>
        </w:rPr>
        <w:t xml:space="preserve"> </w:t>
      </w:r>
      <w:r w:rsidRPr="005C0C57">
        <w:rPr>
          <w:rFonts w:asciiTheme="minorHAnsi" w:hAnsiTheme="minorHAnsi" w:cstheme="minorHAnsi"/>
          <w:bCs/>
        </w:rPr>
        <w:t>Communi</w:t>
      </w:r>
      <w:r>
        <w:rPr>
          <w:rFonts w:asciiTheme="minorHAnsi" w:hAnsiTheme="minorHAnsi" w:cstheme="minorHAnsi"/>
          <w:bCs/>
        </w:rPr>
        <w:t xml:space="preserve">cate </w:t>
      </w:r>
      <w:r w:rsidRPr="005C0C57">
        <w:rPr>
          <w:rFonts w:asciiTheme="minorHAnsi" w:hAnsiTheme="minorHAnsi" w:cstheme="minorHAnsi"/>
          <w:bCs/>
        </w:rPr>
        <w:t>effectively with all stakeholders at all levels.</w:t>
      </w:r>
    </w:p>
    <w:p w14:paraId="666EA2C5" w14:textId="56C8A61D" w:rsidR="00C1429E" w:rsidRPr="005C0C57" w:rsidRDefault="005C0C57" w:rsidP="00C37157">
      <w:pPr>
        <w:pStyle w:val="ListParagraph"/>
        <w:numPr>
          <w:ilvl w:val="0"/>
          <w:numId w:val="28"/>
        </w:numPr>
        <w:jc w:val="both"/>
        <w:rPr>
          <w:rFonts w:asciiTheme="minorHAnsi" w:hAnsiTheme="minorHAnsi" w:cstheme="minorHAnsi"/>
          <w:b/>
          <w:vanish/>
        </w:rPr>
      </w:pPr>
      <w:r w:rsidRPr="005C0C57">
        <w:rPr>
          <w:rFonts w:asciiTheme="minorHAnsi" w:hAnsiTheme="minorHAnsi"/>
        </w:rPr>
        <w:t>Key Union Events Duties: when asked to assist with the organisation and administration of the larger Union events such as Fresher’s, Summer Ball</w:t>
      </w:r>
    </w:p>
    <w:p w14:paraId="510D96FC" w14:textId="3D8D5997" w:rsidR="00CC352B" w:rsidRDefault="00CC352B" w:rsidP="00966987">
      <w:pPr>
        <w:jc w:val="both"/>
        <w:rPr>
          <w:rFonts w:asciiTheme="minorHAnsi" w:hAnsiTheme="minorHAnsi" w:cstheme="minorHAnsi"/>
          <w:lang w:val="en-GB"/>
        </w:rPr>
      </w:pPr>
    </w:p>
    <w:p w14:paraId="72B2BA0A" w14:textId="77777777" w:rsidR="005C0C57" w:rsidRPr="0001239C" w:rsidRDefault="005C0C57" w:rsidP="00966987">
      <w:pPr>
        <w:jc w:val="both"/>
        <w:rPr>
          <w:rFonts w:asciiTheme="minorHAnsi" w:hAnsiTheme="minorHAnsi" w:cstheme="minorHAnsi"/>
          <w:lang w:val="en-GB"/>
        </w:rPr>
      </w:pPr>
    </w:p>
    <w:p w14:paraId="11661B8A" w14:textId="0E18B454" w:rsidR="00C1429E" w:rsidRPr="0001239C" w:rsidRDefault="00F17311" w:rsidP="00C1429E">
      <w:pPr>
        <w:jc w:val="both"/>
        <w:rPr>
          <w:rFonts w:asciiTheme="minorHAnsi" w:hAnsiTheme="minorHAnsi" w:cstheme="minorHAnsi"/>
          <w:b/>
          <w:color w:val="FF0000"/>
          <w:lang w:val="en-GB"/>
        </w:rPr>
      </w:pPr>
      <w:r w:rsidRPr="0001239C">
        <w:rPr>
          <w:rFonts w:asciiTheme="minorHAnsi" w:hAnsiTheme="minorHAnsi" w:cstheme="minorHAnsi"/>
          <w:b/>
          <w:lang w:val="en-GB"/>
        </w:rPr>
        <w:t>General for all staff</w:t>
      </w:r>
      <w:r w:rsidR="00C52890" w:rsidRPr="0001239C">
        <w:rPr>
          <w:rFonts w:asciiTheme="minorHAnsi" w:hAnsiTheme="minorHAnsi" w:cstheme="minorHAnsi"/>
          <w:b/>
          <w:lang w:val="en-GB"/>
        </w:rPr>
        <w:t xml:space="preserve"> </w:t>
      </w:r>
    </w:p>
    <w:p w14:paraId="153B3662" w14:textId="77777777" w:rsidR="00C1429E" w:rsidRPr="0001239C" w:rsidRDefault="00C1429E" w:rsidP="00C1429E">
      <w:pPr>
        <w:jc w:val="both"/>
        <w:rPr>
          <w:rFonts w:asciiTheme="minorHAnsi" w:hAnsiTheme="minorHAnsi" w:cstheme="minorHAnsi"/>
          <w:lang w:val="en-GB"/>
        </w:rPr>
      </w:pPr>
    </w:p>
    <w:p w14:paraId="1BA1F863" w14:textId="5C5675BC" w:rsidR="00C1429E" w:rsidRDefault="00C1429E" w:rsidP="00C1429E">
      <w:pPr>
        <w:numPr>
          <w:ilvl w:val="0"/>
          <w:numId w:val="14"/>
        </w:numPr>
        <w:jc w:val="both"/>
        <w:rPr>
          <w:rFonts w:asciiTheme="minorHAnsi" w:hAnsiTheme="minorHAnsi" w:cstheme="minorHAnsi"/>
          <w:lang w:val="en-GB"/>
        </w:rPr>
      </w:pPr>
      <w:r w:rsidRPr="0001239C">
        <w:rPr>
          <w:rFonts w:asciiTheme="minorHAnsi" w:hAnsiTheme="minorHAnsi" w:cstheme="minorHAnsi"/>
          <w:lang w:val="en-GB"/>
        </w:rPr>
        <w:t>principle roles and responsibilities will change from time to time and the post holder is required to undertake any additional duties as deemed appropriate</w:t>
      </w:r>
    </w:p>
    <w:p w14:paraId="2F7D89E1" w14:textId="3C030EAA" w:rsidR="0028510B" w:rsidRDefault="0028510B" w:rsidP="0028510B">
      <w:pPr>
        <w:pStyle w:val="ListParagraph"/>
        <w:numPr>
          <w:ilvl w:val="0"/>
          <w:numId w:val="14"/>
        </w:numPr>
        <w:jc w:val="both"/>
        <w:rPr>
          <w:rFonts w:asciiTheme="minorHAnsi" w:hAnsiTheme="minorHAnsi" w:cstheme="minorHAnsi"/>
        </w:rPr>
      </w:pPr>
      <w:r>
        <w:rPr>
          <w:rFonts w:asciiTheme="minorHAnsi" w:hAnsiTheme="minorHAnsi" w:cstheme="minorHAnsi"/>
        </w:rPr>
        <w:t xml:space="preserve">assist with organisation and delivery of </w:t>
      </w:r>
      <w:r w:rsidRPr="007D04D1">
        <w:rPr>
          <w:rFonts w:asciiTheme="minorHAnsi" w:hAnsiTheme="minorHAnsi" w:cstheme="minorHAnsi"/>
          <w:b/>
        </w:rPr>
        <w:t>major Union events</w:t>
      </w:r>
      <w:r>
        <w:rPr>
          <w:rFonts w:asciiTheme="minorHAnsi" w:hAnsiTheme="minorHAnsi" w:cstheme="minorHAnsi"/>
        </w:rPr>
        <w:t xml:space="preserve"> such as freshers, Summer Ball, Awards and Elections</w:t>
      </w:r>
    </w:p>
    <w:p w14:paraId="2FC2BCF1" w14:textId="7BEF8F4D" w:rsidR="0061484A" w:rsidRPr="0001239C" w:rsidRDefault="0061484A" w:rsidP="0061484A">
      <w:pPr>
        <w:numPr>
          <w:ilvl w:val="0"/>
          <w:numId w:val="14"/>
        </w:numPr>
        <w:jc w:val="both"/>
        <w:rPr>
          <w:rFonts w:asciiTheme="minorHAnsi" w:hAnsiTheme="minorHAnsi" w:cstheme="minorHAnsi"/>
        </w:rPr>
      </w:pPr>
      <w:r w:rsidRPr="0001239C">
        <w:rPr>
          <w:rFonts w:asciiTheme="minorHAnsi" w:hAnsiTheme="minorHAnsi" w:cstheme="minorHAnsi"/>
        </w:rPr>
        <w:t xml:space="preserve">adopt and endorse the </w:t>
      </w:r>
      <w:r w:rsidR="00487E6C" w:rsidRPr="0001239C">
        <w:rPr>
          <w:rFonts w:asciiTheme="minorHAnsi" w:hAnsiTheme="minorHAnsi" w:cstheme="minorHAnsi"/>
        </w:rPr>
        <w:t>organisations</w:t>
      </w:r>
      <w:r w:rsidRPr="0001239C">
        <w:rPr>
          <w:rFonts w:asciiTheme="minorHAnsi" w:hAnsiTheme="minorHAnsi" w:cstheme="minorHAnsi"/>
        </w:rPr>
        <w:t xml:space="preserve"> </w:t>
      </w:r>
      <w:r w:rsidR="00C52890" w:rsidRPr="0001239C">
        <w:rPr>
          <w:rFonts w:asciiTheme="minorHAnsi" w:hAnsiTheme="minorHAnsi" w:cstheme="minorHAnsi"/>
        </w:rPr>
        <w:t xml:space="preserve">Vision and </w:t>
      </w:r>
      <w:r w:rsidRPr="0001239C">
        <w:rPr>
          <w:rFonts w:asciiTheme="minorHAnsi" w:hAnsiTheme="minorHAnsi" w:cstheme="minorHAnsi"/>
        </w:rPr>
        <w:t>Mission Statement and all supporting policies, across all aspects of the role</w:t>
      </w:r>
    </w:p>
    <w:p w14:paraId="5CD72E42" w14:textId="4940BCCE" w:rsidR="00011E51" w:rsidRPr="0001239C" w:rsidRDefault="00C1429E" w:rsidP="00C1429E">
      <w:pPr>
        <w:numPr>
          <w:ilvl w:val="0"/>
          <w:numId w:val="14"/>
        </w:numPr>
        <w:jc w:val="both"/>
        <w:rPr>
          <w:rFonts w:asciiTheme="minorHAnsi" w:hAnsiTheme="minorHAnsi" w:cstheme="minorHAnsi"/>
          <w:lang w:val="en-GB"/>
        </w:rPr>
      </w:pPr>
      <w:r w:rsidRPr="0001239C">
        <w:rPr>
          <w:rFonts w:asciiTheme="minorHAnsi" w:hAnsiTheme="minorHAnsi" w:cstheme="minorHAnsi"/>
          <w:lang w:val="en-GB"/>
        </w:rPr>
        <w:t>participate in training, meetings or conference</w:t>
      </w:r>
      <w:r w:rsidR="00831013" w:rsidRPr="0001239C">
        <w:rPr>
          <w:rFonts w:asciiTheme="minorHAnsi" w:hAnsiTheme="minorHAnsi" w:cstheme="minorHAnsi"/>
          <w:lang w:val="en-GB"/>
        </w:rPr>
        <w:t>s</w:t>
      </w:r>
      <w:r w:rsidRPr="0001239C">
        <w:rPr>
          <w:rFonts w:asciiTheme="minorHAnsi" w:hAnsiTheme="minorHAnsi" w:cstheme="minorHAnsi"/>
          <w:lang w:val="en-GB"/>
        </w:rPr>
        <w:t xml:space="preserve"> considered relevant to their job</w:t>
      </w:r>
      <w:r w:rsidR="0028510B">
        <w:rPr>
          <w:rFonts w:asciiTheme="minorHAnsi" w:hAnsiTheme="minorHAnsi" w:cstheme="minorHAnsi"/>
          <w:lang w:val="en-GB"/>
        </w:rPr>
        <w:t xml:space="preserve"> with agreed </w:t>
      </w:r>
      <w:r w:rsidR="0028510B" w:rsidRPr="0001239C">
        <w:rPr>
          <w:rFonts w:asciiTheme="minorHAnsi" w:hAnsiTheme="minorHAnsi" w:cstheme="minorHAnsi"/>
          <w:lang w:val="en-GB"/>
        </w:rPr>
        <w:t>Personal Development plan</w:t>
      </w:r>
    </w:p>
    <w:p w14:paraId="46168978" w14:textId="14133281" w:rsidR="00C1429E" w:rsidRPr="0001239C" w:rsidRDefault="00C1429E" w:rsidP="00C1429E">
      <w:pPr>
        <w:numPr>
          <w:ilvl w:val="0"/>
          <w:numId w:val="14"/>
        </w:numPr>
        <w:jc w:val="both"/>
        <w:rPr>
          <w:rFonts w:asciiTheme="minorHAnsi" w:hAnsiTheme="minorHAnsi" w:cstheme="minorHAnsi"/>
          <w:lang w:val="en-GB"/>
        </w:rPr>
      </w:pPr>
      <w:r w:rsidRPr="0001239C">
        <w:rPr>
          <w:rFonts w:asciiTheme="minorHAnsi" w:hAnsiTheme="minorHAnsi" w:cstheme="minorHAnsi"/>
          <w:lang w:val="en-GB"/>
        </w:rPr>
        <w:t xml:space="preserve">carry out </w:t>
      </w:r>
      <w:r w:rsidR="0028510B">
        <w:rPr>
          <w:rFonts w:asciiTheme="minorHAnsi" w:hAnsiTheme="minorHAnsi" w:cstheme="minorHAnsi"/>
          <w:lang w:val="en-GB"/>
        </w:rPr>
        <w:t xml:space="preserve">your </w:t>
      </w:r>
      <w:r w:rsidRPr="0001239C">
        <w:rPr>
          <w:rFonts w:asciiTheme="minorHAnsi" w:hAnsiTheme="minorHAnsi" w:cstheme="minorHAnsi"/>
          <w:lang w:val="en-GB"/>
        </w:rPr>
        <w:t xml:space="preserve">duties with full regard to the rules policies and procedures and conditions of service contained in the staff </w:t>
      </w:r>
      <w:r w:rsidR="00011E51" w:rsidRPr="0001239C">
        <w:rPr>
          <w:rFonts w:asciiTheme="minorHAnsi" w:hAnsiTheme="minorHAnsi" w:cstheme="minorHAnsi"/>
          <w:lang w:val="en-GB"/>
        </w:rPr>
        <w:t>handbook</w:t>
      </w:r>
    </w:p>
    <w:p w14:paraId="6EF884EE" w14:textId="51DB3F69" w:rsidR="00E75250" w:rsidRDefault="00F17311" w:rsidP="00E75250">
      <w:pPr>
        <w:numPr>
          <w:ilvl w:val="0"/>
          <w:numId w:val="14"/>
        </w:numPr>
        <w:rPr>
          <w:rFonts w:asciiTheme="minorHAnsi" w:hAnsiTheme="minorHAnsi" w:cstheme="minorHAnsi"/>
        </w:rPr>
      </w:pPr>
      <w:r w:rsidRPr="0001239C">
        <w:rPr>
          <w:rFonts w:asciiTheme="minorHAnsi" w:hAnsiTheme="minorHAnsi" w:cstheme="minorHAnsi"/>
        </w:rPr>
        <w:t xml:space="preserve">abide by the </w:t>
      </w:r>
      <w:r w:rsidR="002C3295" w:rsidRPr="0001239C">
        <w:rPr>
          <w:rFonts w:asciiTheme="minorHAnsi" w:hAnsiTheme="minorHAnsi" w:cstheme="minorHAnsi"/>
        </w:rPr>
        <w:t>Organisation’s</w:t>
      </w:r>
      <w:r w:rsidRPr="0001239C">
        <w:rPr>
          <w:rFonts w:asciiTheme="minorHAnsi" w:hAnsiTheme="minorHAnsi" w:cstheme="minorHAnsi"/>
        </w:rPr>
        <w:t xml:space="preserve"> policies and procedure</w:t>
      </w:r>
      <w:r w:rsidR="00831013" w:rsidRPr="0001239C">
        <w:rPr>
          <w:rFonts w:asciiTheme="minorHAnsi" w:hAnsiTheme="minorHAnsi" w:cstheme="minorHAnsi"/>
        </w:rPr>
        <w:t>s</w:t>
      </w:r>
    </w:p>
    <w:p w14:paraId="6C63535F" w14:textId="12A8C0C8" w:rsidR="00F17311" w:rsidRPr="00E75250" w:rsidRDefault="00F17311" w:rsidP="00E75250">
      <w:pPr>
        <w:numPr>
          <w:ilvl w:val="0"/>
          <w:numId w:val="14"/>
        </w:numPr>
        <w:rPr>
          <w:rFonts w:asciiTheme="minorHAnsi" w:hAnsiTheme="minorHAnsi" w:cstheme="minorHAnsi"/>
        </w:rPr>
      </w:pPr>
      <w:r w:rsidRPr="00E75250">
        <w:rPr>
          <w:rFonts w:asciiTheme="minorHAnsi" w:hAnsiTheme="minorHAnsi" w:cstheme="minorHAnsi"/>
        </w:rPr>
        <w:t xml:space="preserve">adhere to all health and safety </w:t>
      </w:r>
      <w:r w:rsidR="00011E51" w:rsidRPr="00E75250">
        <w:rPr>
          <w:rFonts w:asciiTheme="minorHAnsi" w:hAnsiTheme="minorHAnsi" w:cstheme="minorHAnsi"/>
        </w:rPr>
        <w:t>legislation</w:t>
      </w:r>
    </w:p>
    <w:p w14:paraId="0BED75AD" w14:textId="2FC82658" w:rsidR="00C52890" w:rsidRPr="0001239C" w:rsidRDefault="00C52890" w:rsidP="00C1429E">
      <w:pPr>
        <w:jc w:val="both"/>
        <w:rPr>
          <w:rFonts w:asciiTheme="minorHAnsi" w:hAnsiTheme="minorHAnsi" w:cstheme="minorHAnsi"/>
          <w:lang w:val="en-GB"/>
        </w:rPr>
      </w:pPr>
    </w:p>
    <w:p w14:paraId="41B51153" w14:textId="77777777" w:rsidR="00C1429E" w:rsidRPr="0001239C" w:rsidRDefault="00C1429E" w:rsidP="00C1429E">
      <w:pPr>
        <w:jc w:val="both"/>
        <w:rPr>
          <w:rFonts w:asciiTheme="minorHAnsi" w:hAnsiTheme="minorHAnsi" w:cstheme="minorHAnsi"/>
          <w:lang w:val="en-GB"/>
        </w:rPr>
      </w:pPr>
    </w:p>
    <w:p w14:paraId="0661D505" w14:textId="63B75AB6" w:rsidR="007E7F6E" w:rsidRPr="0001239C" w:rsidRDefault="00E7104E" w:rsidP="007E7F6E">
      <w:pPr>
        <w:jc w:val="both"/>
        <w:rPr>
          <w:rFonts w:asciiTheme="minorHAnsi" w:hAnsiTheme="minorHAnsi" w:cstheme="minorHAnsi"/>
          <w:b/>
        </w:rPr>
      </w:pPr>
      <w:r w:rsidRPr="0001239C">
        <w:rPr>
          <w:rFonts w:asciiTheme="minorHAnsi" w:hAnsiTheme="minorHAnsi" w:cstheme="minorHAnsi"/>
          <w:b/>
        </w:rPr>
        <w:t>Person Specification</w:t>
      </w:r>
      <w:r w:rsidR="00C52890" w:rsidRPr="0001239C">
        <w:rPr>
          <w:rFonts w:asciiTheme="minorHAnsi" w:hAnsiTheme="minorHAnsi" w:cstheme="minorHAnsi"/>
          <w:b/>
        </w:rPr>
        <w:t xml:space="preserve"> </w:t>
      </w:r>
    </w:p>
    <w:p w14:paraId="0C1FEB83" w14:textId="77777777" w:rsidR="00B006AB" w:rsidRPr="0001239C" w:rsidRDefault="00B006AB" w:rsidP="007E7F6E">
      <w:pPr>
        <w:jc w:val="both"/>
        <w:rPr>
          <w:rFonts w:asciiTheme="minorHAnsi" w:hAnsiTheme="minorHAnsi" w:cstheme="minorHAnsi"/>
          <w:b/>
        </w:rPr>
      </w:pPr>
    </w:p>
    <w:p w14:paraId="14CDC20D" w14:textId="77777777" w:rsidR="007E7F6E" w:rsidRPr="0001239C" w:rsidRDefault="007E7F6E" w:rsidP="007E7F6E">
      <w:pPr>
        <w:jc w:val="both"/>
        <w:rPr>
          <w:rFonts w:asciiTheme="minorHAnsi" w:hAnsiTheme="minorHAnsi" w:cstheme="minorHAnsi"/>
          <w:b/>
        </w:rPr>
      </w:pPr>
    </w:p>
    <w:p w14:paraId="170BA7E1" w14:textId="321F509D" w:rsidR="00B006AB" w:rsidRPr="0001239C" w:rsidRDefault="00B006AB" w:rsidP="00744979">
      <w:pPr>
        <w:pStyle w:val="ListParagraph"/>
        <w:numPr>
          <w:ilvl w:val="0"/>
          <w:numId w:val="24"/>
        </w:numPr>
        <w:jc w:val="both"/>
        <w:rPr>
          <w:rFonts w:asciiTheme="minorHAnsi" w:hAnsiTheme="minorHAnsi" w:cstheme="minorHAnsi"/>
        </w:rPr>
      </w:pPr>
      <w:r w:rsidRPr="0001239C">
        <w:rPr>
          <w:rFonts w:asciiTheme="minorHAnsi" w:hAnsiTheme="minorHAnsi" w:cstheme="minorHAnsi"/>
          <w:color w:val="2D2D2D"/>
        </w:rPr>
        <w:t xml:space="preserve">Part or fully </w:t>
      </w:r>
      <w:r w:rsidR="00A0543B">
        <w:rPr>
          <w:rFonts w:asciiTheme="minorHAnsi" w:hAnsiTheme="minorHAnsi" w:cstheme="minorHAnsi"/>
          <w:color w:val="2D2D2D"/>
        </w:rPr>
        <w:t>qualified:</w:t>
      </w:r>
      <w:r w:rsidR="00601D58">
        <w:rPr>
          <w:rFonts w:asciiTheme="minorHAnsi" w:hAnsiTheme="minorHAnsi" w:cstheme="minorHAnsi"/>
          <w:color w:val="2D2D2D"/>
        </w:rPr>
        <w:t>ideally</w:t>
      </w:r>
      <w:r w:rsidR="00A0543B">
        <w:rPr>
          <w:rFonts w:asciiTheme="minorHAnsi" w:hAnsiTheme="minorHAnsi" w:cstheme="minorHAnsi"/>
          <w:color w:val="2D2D2D"/>
        </w:rPr>
        <w:t xml:space="preserve"> </w:t>
      </w:r>
      <w:r w:rsidR="00A0543B" w:rsidRPr="00A0543B">
        <w:rPr>
          <w:rFonts w:ascii="Calibri" w:hAnsi="Calibri" w:cs="Calibri"/>
          <w:color w:val="201F1E"/>
          <w:shd w:val="clear" w:color="auto" w:fill="FFFFFF"/>
        </w:rPr>
        <w:t>CIMA or a similar recognised accountancy qualification</w:t>
      </w:r>
      <w:r w:rsidR="005F505A">
        <w:rPr>
          <w:rFonts w:asciiTheme="minorHAnsi" w:hAnsiTheme="minorHAnsi" w:cstheme="minorHAnsi"/>
          <w:color w:val="2D2D2D"/>
        </w:rPr>
        <w:t xml:space="preserve"> </w:t>
      </w:r>
      <w:r w:rsidRPr="0001239C">
        <w:rPr>
          <w:rFonts w:asciiTheme="minorHAnsi" w:hAnsiTheme="minorHAnsi" w:cstheme="minorHAnsi"/>
          <w:color w:val="2D2D2D"/>
        </w:rPr>
        <w:t xml:space="preserve">with 2+ years’ experience. </w:t>
      </w:r>
    </w:p>
    <w:p w14:paraId="2778E924" w14:textId="28EB553A" w:rsidR="00A0587D" w:rsidRPr="0001239C" w:rsidRDefault="00A0587D" w:rsidP="00A0587D">
      <w:pPr>
        <w:numPr>
          <w:ilvl w:val="0"/>
          <w:numId w:val="24"/>
        </w:numPr>
        <w:shd w:val="clear" w:color="auto" w:fill="FFFFFF"/>
        <w:spacing w:before="100" w:beforeAutospacing="1" w:after="100" w:afterAutospacing="1"/>
        <w:rPr>
          <w:rFonts w:asciiTheme="minorHAnsi" w:hAnsiTheme="minorHAnsi" w:cstheme="minorHAnsi"/>
          <w:color w:val="2D2D2D"/>
        </w:rPr>
      </w:pPr>
      <w:r w:rsidRPr="007F0491">
        <w:rPr>
          <w:rFonts w:asciiTheme="minorHAnsi" w:hAnsiTheme="minorHAnsi" w:cstheme="minorHAnsi"/>
          <w:color w:val="2D2D2D"/>
        </w:rPr>
        <w:t xml:space="preserve">Extensive experience with computerized accounting </w:t>
      </w:r>
      <w:r w:rsidR="00AE2FAF" w:rsidRPr="0001239C">
        <w:rPr>
          <w:rFonts w:asciiTheme="minorHAnsi" w:hAnsiTheme="minorHAnsi" w:cstheme="minorHAnsi"/>
          <w:color w:val="2D2D2D"/>
        </w:rPr>
        <w:t>systems</w:t>
      </w:r>
      <w:r w:rsidR="0028510B">
        <w:rPr>
          <w:rFonts w:asciiTheme="minorHAnsi" w:hAnsiTheme="minorHAnsi" w:cstheme="minorHAnsi"/>
          <w:color w:val="2D2D2D"/>
        </w:rPr>
        <w:t>, experience of SAGE would be an advantage</w:t>
      </w:r>
    </w:p>
    <w:p w14:paraId="2FEF20DC" w14:textId="3A96C2D5" w:rsidR="00A0587D" w:rsidRPr="0001239C" w:rsidRDefault="00A0587D" w:rsidP="00A0587D">
      <w:pPr>
        <w:numPr>
          <w:ilvl w:val="0"/>
          <w:numId w:val="24"/>
        </w:numPr>
        <w:shd w:val="clear" w:color="auto" w:fill="FFFFFF"/>
        <w:spacing w:before="100" w:beforeAutospacing="1" w:after="100" w:afterAutospacing="1"/>
        <w:rPr>
          <w:rFonts w:asciiTheme="minorHAnsi" w:hAnsiTheme="minorHAnsi" w:cstheme="minorHAnsi"/>
          <w:color w:val="2D2D2D"/>
        </w:rPr>
      </w:pPr>
      <w:r w:rsidRPr="007F0491">
        <w:rPr>
          <w:rFonts w:asciiTheme="minorHAnsi" w:hAnsiTheme="minorHAnsi" w:cstheme="minorHAnsi"/>
          <w:color w:val="2D2D2D"/>
        </w:rPr>
        <w:t>Competent in all Microsoft Office applications, in-depth knowledge of Excel</w:t>
      </w:r>
    </w:p>
    <w:p w14:paraId="00E9C85A" w14:textId="3414A506" w:rsidR="00726065" w:rsidRPr="0001239C" w:rsidRDefault="00726065" w:rsidP="00744979">
      <w:pPr>
        <w:pStyle w:val="ListParagraph"/>
        <w:numPr>
          <w:ilvl w:val="0"/>
          <w:numId w:val="24"/>
        </w:numPr>
        <w:jc w:val="both"/>
        <w:rPr>
          <w:rFonts w:asciiTheme="minorHAnsi" w:hAnsiTheme="minorHAnsi" w:cstheme="minorHAnsi"/>
        </w:rPr>
      </w:pPr>
      <w:r w:rsidRPr="0001239C">
        <w:rPr>
          <w:rFonts w:asciiTheme="minorHAnsi" w:hAnsiTheme="minorHAnsi" w:cstheme="minorHAnsi"/>
        </w:rPr>
        <w:t>T</w:t>
      </w:r>
      <w:r w:rsidR="00744979" w:rsidRPr="0001239C">
        <w:rPr>
          <w:rFonts w:asciiTheme="minorHAnsi" w:hAnsiTheme="minorHAnsi" w:cstheme="minorHAnsi"/>
        </w:rPr>
        <w:t>i</w:t>
      </w:r>
      <w:r w:rsidRPr="0001239C">
        <w:rPr>
          <w:rFonts w:asciiTheme="minorHAnsi" w:hAnsiTheme="minorHAnsi" w:cstheme="minorHAnsi"/>
        </w:rPr>
        <w:t>me management s</w:t>
      </w:r>
      <w:r w:rsidR="00DE372C" w:rsidRPr="0001239C">
        <w:rPr>
          <w:rFonts w:asciiTheme="minorHAnsi" w:hAnsiTheme="minorHAnsi" w:cstheme="minorHAnsi"/>
        </w:rPr>
        <w:t>k</w:t>
      </w:r>
      <w:r w:rsidRPr="0001239C">
        <w:rPr>
          <w:rFonts w:asciiTheme="minorHAnsi" w:hAnsiTheme="minorHAnsi" w:cstheme="minorHAnsi"/>
        </w:rPr>
        <w:t>ills</w:t>
      </w:r>
      <w:r w:rsidR="00A67478" w:rsidRPr="0001239C">
        <w:rPr>
          <w:rFonts w:asciiTheme="minorHAnsi" w:hAnsiTheme="minorHAnsi" w:cstheme="minorHAnsi"/>
        </w:rPr>
        <w:t xml:space="preserve"> with the ability to deliver multiple projects</w:t>
      </w:r>
    </w:p>
    <w:p w14:paraId="4EE1977C" w14:textId="1BB7B9D6" w:rsidR="00985CAB" w:rsidRPr="0001239C" w:rsidRDefault="00985CAB" w:rsidP="00E7104E">
      <w:pPr>
        <w:numPr>
          <w:ilvl w:val="0"/>
          <w:numId w:val="21"/>
        </w:numPr>
        <w:jc w:val="both"/>
        <w:rPr>
          <w:rFonts w:asciiTheme="minorHAnsi" w:hAnsiTheme="minorHAnsi" w:cstheme="minorHAnsi"/>
          <w:lang w:val="en-GB"/>
        </w:rPr>
      </w:pPr>
      <w:r w:rsidRPr="0001239C">
        <w:rPr>
          <w:rFonts w:asciiTheme="minorHAnsi" w:hAnsiTheme="minorHAnsi" w:cstheme="minorHAnsi"/>
          <w:lang w:val="en-GB"/>
        </w:rPr>
        <w:t xml:space="preserve">Ability to process large amounts of </w:t>
      </w:r>
      <w:r w:rsidR="0028510B">
        <w:rPr>
          <w:rFonts w:asciiTheme="minorHAnsi" w:hAnsiTheme="minorHAnsi" w:cstheme="minorHAnsi"/>
          <w:lang w:val="en-GB"/>
        </w:rPr>
        <w:t xml:space="preserve">timely and accurate quality </w:t>
      </w:r>
      <w:r w:rsidRPr="0001239C">
        <w:rPr>
          <w:rFonts w:asciiTheme="minorHAnsi" w:hAnsiTheme="minorHAnsi" w:cstheme="minorHAnsi"/>
          <w:lang w:val="en-GB"/>
        </w:rPr>
        <w:t>information</w:t>
      </w:r>
    </w:p>
    <w:p w14:paraId="6319E48B" w14:textId="6A67E653" w:rsidR="00985CAB" w:rsidRPr="0001239C" w:rsidRDefault="00985CAB" w:rsidP="00E7104E">
      <w:pPr>
        <w:numPr>
          <w:ilvl w:val="0"/>
          <w:numId w:val="21"/>
        </w:numPr>
        <w:jc w:val="both"/>
        <w:rPr>
          <w:rFonts w:asciiTheme="minorHAnsi" w:hAnsiTheme="minorHAnsi" w:cstheme="minorHAnsi"/>
          <w:lang w:val="en-GB"/>
        </w:rPr>
      </w:pPr>
      <w:r w:rsidRPr="0001239C">
        <w:rPr>
          <w:rFonts w:asciiTheme="minorHAnsi" w:hAnsiTheme="minorHAnsi" w:cstheme="minorHAnsi"/>
          <w:lang w:val="en-GB"/>
        </w:rPr>
        <w:t>Accuracy and thoroughness</w:t>
      </w:r>
      <w:r w:rsidR="00744979" w:rsidRPr="0001239C">
        <w:rPr>
          <w:rFonts w:asciiTheme="minorHAnsi" w:hAnsiTheme="minorHAnsi" w:cstheme="minorHAnsi"/>
          <w:lang w:val="en-GB"/>
        </w:rPr>
        <w:t xml:space="preserve"> and a high attention to detail</w:t>
      </w:r>
    </w:p>
    <w:p w14:paraId="12A0C79A" w14:textId="0DC803E1" w:rsidR="005716A5" w:rsidRPr="0001239C" w:rsidRDefault="005716A5" w:rsidP="00E7104E">
      <w:pPr>
        <w:numPr>
          <w:ilvl w:val="0"/>
          <w:numId w:val="21"/>
        </w:numPr>
        <w:jc w:val="both"/>
        <w:rPr>
          <w:rFonts w:asciiTheme="minorHAnsi" w:hAnsiTheme="minorHAnsi" w:cstheme="minorHAnsi"/>
          <w:lang w:val="en-GB"/>
        </w:rPr>
      </w:pPr>
      <w:r w:rsidRPr="0001239C">
        <w:rPr>
          <w:rFonts w:asciiTheme="minorHAnsi" w:hAnsiTheme="minorHAnsi" w:cstheme="minorHAnsi"/>
          <w:lang w:val="en-GB"/>
        </w:rPr>
        <w:t xml:space="preserve">Strong </w:t>
      </w:r>
      <w:r w:rsidR="0028510B">
        <w:rPr>
          <w:rFonts w:asciiTheme="minorHAnsi" w:hAnsiTheme="minorHAnsi" w:cstheme="minorHAnsi"/>
          <w:lang w:val="en-GB"/>
        </w:rPr>
        <w:t>o</w:t>
      </w:r>
      <w:r w:rsidRPr="0001239C">
        <w:rPr>
          <w:rFonts w:asciiTheme="minorHAnsi" w:hAnsiTheme="minorHAnsi" w:cstheme="minorHAnsi"/>
          <w:lang w:val="en-GB"/>
        </w:rPr>
        <w:t>rganisational ability</w:t>
      </w:r>
    </w:p>
    <w:p w14:paraId="467E6A28" w14:textId="4D49977E" w:rsidR="005716A5" w:rsidRDefault="005716A5" w:rsidP="00E7104E">
      <w:pPr>
        <w:numPr>
          <w:ilvl w:val="0"/>
          <w:numId w:val="21"/>
        </w:numPr>
        <w:jc w:val="both"/>
        <w:rPr>
          <w:rFonts w:asciiTheme="minorHAnsi" w:hAnsiTheme="minorHAnsi" w:cstheme="minorHAnsi"/>
          <w:lang w:val="en-GB"/>
        </w:rPr>
      </w:pPr>
      <w:r w:rsidRPr="0001239C">
        <w:rPr>
          <w:rFonts w:asciiTheme="minorHAnsi" w:hAnsiTheme="minorHAnsi" w:cstheme="minorHAnsi"/>
          <w:lang w:val="en-GB"/>
        </w:rPr>
        <w:t>Can work calmly under pressure</w:t>
      </w:r>
    </w:p>
    <w:p w14:paraId="1B45A4ED" w14:textId="7375E97B" w:rsidR="0028510B" w:rsidRPr="0001239C" w:rsidRDefault="0028510B" w:rsidP="00E7104E">
      <w:pPr>
        <w:numPr>
          <w:ilvl w:val="0"/>
          <w:numId w:val="21"/>
        </w:numPr>
        <w:jc w:val="both"/>
        <w:rPr>
          <w:rFonts w:asciiTheme="minorHAnsi" w:hAnsiTheme="minorHAnsi" w:cstheme="minorHAnsi"/>
          <w:lang w:val="en-GB"/>
        </w:rPr>
      </w:pPr>
      <w:r>
        <w:rPr>
          <w:rFonts w:asciiTheme="minorHAnsi" w:hAnsiTheme="minorHAnsi" w:cstheme="minorHAnsi"/>
          <w:lang w:val="en-GB"/>
        </w:rPr>
        <w:t>Innovative and solution orientated</w:t>
      </w:r>
    </w:p>
    <w:p w14:paraId="310B5B27" w14:textId="1DA85C7C" w:rsidR="00A3727E" w:rsidRPr="0001239C" w:rsidRDefault="00A3727E" w:rsidP="00E7104E">
      <w:pPr>
        <w:numPr>
          <w:ilvl w:val="0"/>
          <w:numId w:val="21"/>
        </w:numPr>
        <w:jc w:val="both"/>
        <w:rPr>
          <w:rFonts w:asciiTheme="minorHAnsi" w:hAnsiTheme="minorHAnsi" w:cstheme="minorHAnsi"/>
          <w:lang w:val="en-GB"/>
        </w:rPr>
      </w:pPr>
      <w:r w:rsidRPr="0001239C">
        <w:rPr>
          <w:rFonts w:asciiTheme="minorHAnsi" w:hAnsiTheme="minorHAnsi" w:cstheme="minorHAnsi"/>
          <w:lang w:val="en-GB"/>
        </w:rPr>
        <w:t>Self-motivated</w:t>
      </w:r>
    </w:p>
    <w:p w14:paraId="1FAE939C" w14:textId="77777777" w:rsidR="00C1429E" w:rsidRPr="0001239C" w:rsidRDefault="00C1429E" w:rsidP="00C1429E">
      <w:pPr>
        <w:jc w:val="both"/>
        <w:rPr>
          <w:rFonts w:asciiTheme="minorHAnsi" w:hAnsiTheme="minorHAnsi" w:cstheme="minorHAnsi"/>
          <w:lang w:val="en-GB"/>
        </w:rPr>
      </w:pPr>
    </w:p>
    <w:p w14:paraId="07618C2E" w14:textId="77777777" w:rsidR="00C1429E" w:rsidRPr="0001239C" w:rsidRDefault="00C1429E" w:rsidP="00C1429E">
      <w:pPr>
        <w:jc w:val="both"/>
        <w:rPr>
          <w:rFonts w:asciiTheme="minorHAnsi" w:hAnsiTheme="minorHAnsi" w:cstheme="minorHAnsi"/>
          <w:lang w:val="en-GB"/>
        </w:rPr>
      </w:pPr>
    </w:p>
    <w:p w14:paraId="444B6D12" w14:textId="77777777" w:rsidR="00C1429E" w:rsidRPr="0001239C" w:rsidRDefault="00C1429E" w:rsidP="00C1429E">
      <w:pPr>
        <w:jc w:val="both"/>
        <w:rPr>
          <w:rFonts w:asciiTheme="minorHAnsi" w:hAnsiTheme="minorHAnsi" w:cstheme="minorHAnsi"/>
          <w:lang w:val="en-GB"/>
        </w:rPr>
      </w:pPr>
    </w:p>
    <w:p w14:paraId="1CA41366" w14:textId="77777777" w:rsidR="00C1429E" w:rsidRPr="0001239C" w:rsidRDefault="00C1429E" w:rsidP="00C1429E">
      <w:pPr>
        <w:jc w:val="both"/>
        <w:rPr>
          <w:rFonts w:asciiTheme="minorHAnsi" w:hAnsiTheme="minorHAnsi" w:cstheme="minorHAnsi"/>
          <w:lang w:val="en-GB"/>
        </w:rPr>
      </w:pPr>
    </w:p>
    <w:p w14:paraId="5D88EAF2" w14:textId="77777777" w:rsidR="00C1429E" w:rsidRPr="0001239C" w:rsidRDefault="00C1429E" w:rsidP="00C1429E">
      <w:pPr>
        <w:jc w:val="both"/>
        <w:rPr>
          <w:rFonts w:asciiTheme="minorHAnsi" w:hAnsiTheme="minorHAnsi" w:cstheme="minorHAnsi"/>
          <w:lang w:val="en-GB"/>
        </w:rPr>
      </w:pPr>
    </w:p>
    <w:p w14:paraId="68AA3D46" w14:textId="77777777" w:rsidR="00C1429E" w:rsidRPr="0001239C" w:rsidRDefault="00C1429E" w:rsidP="00C1429E">
      <w:pPr>
        <w:jc w:val="both"/>
        <w:rPr>
          <w:rFonts w:asciiTheme="minorHAnsi" w:hAnsiTheme="minorHAnsi" w:cstheme="minorHAnsi"/>
          <w:lang w:val="en-GB"/>
        </w:rPr>
      </w:pPr>
    </w:p>
    <w:p w14:paraId="65FD8DD4" w14:textId="77777777" w:rsidR="00C1429E" w:rsidRPr="0001239C" w:rsidRDefault="00C1429E" w:rsidP="00C1429E">
      <w:pPr>
        <w:jc w:val="both"/>
        <w:rPr>
          <w:rFonts w:asciiTheme="minorHAnsi" w:hAnsiTheme="minorHAnsi" w:cstheme="minorHAnsi"/>
          <w:lang w:val="en-GB"/>
        </w:rPr>
      </w:pPr>
    </w:p>
    <w:p w14:paraId="4B36F154" w14:textId="77777777" w:rsidR="00C1429E" w:rsidRPr="0001239C" w:rsidRDefault="00C1429E" w:rsidP="00C1429E">
      <w:pPr>
        <w:jc w:val="both"/>
        <w:rPr>
          <w:rFonts w:asciiTheme="minorHAnsi" w:hAnsiTheme="minorHAnsi" w:cstheme="minorHAnsi"/>
          <w:lang w:val="en-GB"/>
        </w:rPr>
      </w:pPr>
    </w:p>
    <w:p w14:paraId="15D51243" w14:textId="77777777" w:rsidR="00C1429E" w:rsidRPr="0001239C" w:rsidRDefault="00C1429E" w:rsidP="00C1429E">
      <w:pPr>
        <w:jc w:val="both"/>
        <w:rPr>
          <w:rFonts w:asciiTheme="minorHAnsi" w:hAnsiTheme="minorHAnsi" w:cstheme="minorHAnsi"/>
          <w:lang w:val="en-GB"/>
        </w:rPr>
      </w:pPr>
    </w:p>
    <w:p w14:paraId="2A2A59A6" w14:textId="77777777" w:rsidR="00C1429E" w:rsidRPr="0001239C" w:rsidRDefault="00C1429E" w:rsidP="00C1429E">
      <w:pPr>
        <w:jc w:val="both"/>
        <w:rPr>
          <w:rFonts w:asciiTheme="minorHAnsi" w:hAnsiTheme="minorHAnsi" w:cstheme="minorHAnsi"/>
          <w:lang w:val="en-GB"/>
        </w:rPr>
      </w:pPr>
    </w:p>
    <w:p w14:paraId="35BE0FD2" w14:textId="77777777" w:rsidR="00011AA9" w:rsidRPr="0001239C" w:rsidRDefault="00011AA9" w:rsidP="00C1429E">
      <w:pPr>
        <w:pStyle w:val="Heading2"/>
        <w:jc w:val="both"/>
        <w:rPr>
          <w:rFonts w:asciiTheme="minorHAnsi" w:hAnsiTheme="minorHAnsi" w:cstheme="minorHAnsi"/>
        </w:rPr>
      </w:pPr>
    </w:p>
    <w:sectPr w:rsidR="00011AA9" w:rsidRPr="0001239C" w:rsidSect="004F6DB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66E1" w14:textId="77777777" w:rsidR="001B7B13" w:rsidRDefault="001B7B13">
      <w:r>
        <w:separator/>
      </w:r>
    </w:p>
  </w:endnote>
  <w:endnote w:type="continuationSeparator" w:id="0">
    <w:p w14:paraId="0D0BE072" w14:textId="77777777" w:rsidR="001B7B13" w:rsidRDefault="001B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660D9" w14:textId="77777777" w:rsidR="001B7B13" w:rsidRDefault="001B7B13">
      <w:r>
        <w:separator/>
      </w:r>
    </w:p>
  </w:footnote>
  <w:footnote w:type="continuationSeparator" w:id="0">
    <w:p w14:paraId="414069E9" w14:textId="77777777" w:rsidR="001B7B13" w:rsidRDefault="001B7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A7F"/>
    <w:multiLevelType w:val="hybridMultilevel"/>
    <w:tmpl w:val="980E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30656"/>
    <w:multiLevelType w:val="hybridMultilevel"/>
    <w:tmpl w:val="663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545A6"/>
    <w:multiLevelType w:val="hybridMultilevel"/>
    <w:tmpl w:val="7712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D40F3"/>
    <w:multiLevelType w:val="hybridMultilevel"/>
    <w:tmpl w:val="CF2A0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1467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1965FD"/>
    <w:multiLevelType w:val="hybridMultilevel"/>
    <w:tmpl w:val="B5E2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87A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3A5883"/>
    <w:multiLevelType w:val="hybridMultilevel"/>
    <w:tmpl w:val="D6B0B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56C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B1A45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797735"/>
    <w:multiLevelType w:val="hybridMultilevel"/>
    <w:tmpl w:val="D8BE7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B56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D97D48"/>
    <w:multiLevelType w:val="hybridMultilevel"/>
    <w:tmpl w:val="0DD8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550F4"/>
    <w:multiLevelType w:val="hybridMultilevel"/>
    <w:tmpl w:val="CA0CE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CF7B4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0F66F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4756D62"/>
    <w:multiLevelType w:val="hybridMultilevel"/>
    <w:tmpl w:val="140ECE98"/>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1214DD"/>
    <w:multiLevelType w:val="hybridMultilevel"/>
    <w:tmpl w:val="4FC4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121CF"/>
    <w:multiLevelType w:val="hybridMultilevel"/>
    <w:tmpl w:val="8B4E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9058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A9577F7"/>
    <w:multiLevelType w:val="hybridMultilevel"/>
    <w:tmpl w:val="225C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62835"/>
    <w:multiLevelType w:val="hybridMultilevel"/>
    <w:tmpl w:val="1D9679D2"/>
    <w:lvl w:ilvl="0" w:tplc="55F8973E">
      <w:numFmt w:val="bullet"/>
      <w:lvlText w:val=""/>
      <w:lvlJc w:val="left"/>
      <w:pPr>
        <w:ind w:left="720" w:hanging="360"/>
      </w:pPr>
      <w:rPr>
        <w:rFonts w:ascii="Symbol" w:eastAsia="Times"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06EAA"/>
    <w:multiLevelType w:val="hybridMultilevel"/>
    <w:tmpl w:val="7B2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7735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8E0CE3"/>
    <w:multiLevelType w:val="hybridMultilevel"/>
    <w:tmpl w:val="39362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02DEC"/>
    <w:multiLevelType w:val="hybridMultilevel"/>
    <w:tmpl w:val="9BAA5F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E22BBA"/>
    <w:multiLevelType w:val="hybridMultilevel"/>
    <w:tmpl w:val="6722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A2552"/>
    <w:multiLevelType w:val="multilevel"/>
    <w:tmpl w:val="FE7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EE4CE7"/>
    <w:multiLevelType w:val="multilevel"/>
    <w:tmpl w:val="DFA4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19"/>
  </w:num>
  <w:num w:numId="4">
    <w:abstractNumId w:val="4"/>
  </w:num>
  <w:num w:numId="5">
    <w:abstractNumId w:val="15"/>
  </w:num>
  <w:num w:numId="6">
    <w:abstractNumId w:val="8"/>
  </w:num>
  <w:num w:numId="7">
    <w:abstractNumId w:val="11"/>
  </w:num>
  <w:num w:numId="8">
    <w:abstractNumId w:val="9"/>
  </w:num>
  <w:num w:numId="9">
    <w:abstractNumId w:val="10"/>
  </w:num>
  <w:num w:numId="10">
    <w:abstractNumId w:val="6"/>
  </w:num>
  <w:num w:numId="11">
    <w:abstractNumId w:val="25"/>
  </w:num>
  <w:num w:numId="12">
    <w:abstractNumId w:val="2"/>
  </w:num>
  <w:num w:numId="13">
    <w:abstractNumId w:val="26"/>
  </w:num>
  <w:num w:numId="14">
    <w:abstractNumId w:val="12"/>
  </w:num>
  <w:num w:numId="15">
    <w:abstractNumId w:val="1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24"/>
  </w:num>
  <w:num w:numId="20">
    <w:abstractNumId w:val="17"/>
  </w:num>
  <w:num w:numId="21">
    <w:abstractNumId w:val="1"/>
  </w:num>
  <w:num w:numId="22">
    <w:abstractNumId w:val="7"/>
  </w:num>
  <w:num w:numId="23">
    <w:abstractNumId w:val="22"/>
  </w:num>
  <w:num w:numId="24">
    <w:abstractNumId w:val="5"/>
  </w:num>
  <w:num w:numId="25">
    <w:abstractNumId w:val="3"/>
  </w:num>
  <w:num w:numId="26">
    <w:abstractNumId w:val="28"/>
  </w:num>
  <w:num w:numId="27">
    <w:abstractNumId w:val="27"/>
  </w:num>
  <w:num w:numId="28">
    <w:abstractNumId w:val="0"/>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AC"/>
    <w:rsid w:val="00000468"/>
    <w:rsid w:val="00005F37"/>
    <w:rsid w:val="00011AA9"/>
    <w:rsid w:val="00011E51"/>
    <w:rsid w:val="0001239C"/>
    <w:rsid w:val="00041BBD"/>
    <w:rsid w:val="000712EC"/>
    <w:rsid w:val="000904C9"/>
    <w:rsid w:val="000933D1"/>
    <w:rsid w:val="000A13DC"/>
    <w:rsid w:val="000C6518"/>
    <w:rsid w:val="000D4303"/>
    <w:rsid w:val="000D7AA2"/>
    <w:rsid w:val="000E0E87"/>
    <w:rsid w:val="00112B8F"/>
    <w:rsid w:val="00133D14"/>
    <w:rsid w:val="00136B1F"/>
    <w:rsid w:val="001847D5"/>
    <w:rsid w:val="00185144"/>
    <w:rsid w:val="0018722A"/>
    <w:rsid w:val="00193FD2"/>
    <w:rsid w:val="001B7564"/>
    <w:rsid w:val="001B7B13"/>
    <w:rsid w:val="001E744F"/>
    <w:rsid w:val="001F001F"/>
    <w:rsid w:val="0022055A"/>
    <w:rsid w:val="0022546B"/>
    <w:rsid w:val="00236471"/>
    <w:rsid w:val="0024002C"/>
    <w:rsid w:val="0026077F"/>
    <w:rsid w:val="002737FE"/>
    <w:rsid w:val="0028510B"/>
    <w:rsid w:val="002C1E06"/>
    <w:rsid w:val="002C3295"/>
    <w:rsid w:val="002E768E"/>
    <w:rsid w:val="00301941"/>
    <w:rsid w:val="003022FF"/>
    <w:rsid w:val="0030382D"/>
    <w:rsid w:val="003121BE"/>
    <w:rsid w:val="00312830"/>
    <w:rsid w:val="0033137C"/>
    <w:rsid w:val="003404DA"/>
    <w:rsid w:val="0034297C"/>
    <w:rsid w:val="0034344B"/>
    <w:rsid w:val="00343DF9"/>
    <w:rsid w:val="00347BC3"/>
    <w:rsid w:val="00354CB0"/>
    <w:rsid w:val="003600B0"/>
    <w:rsid w:val="00362A15"/>
    <w:rsid w:val="003737AA"/>
    <w:rsid w:val="003750FC"/>
    <w:rsid w:val="003817AE"/>
    <w:rsid w:val="00390E41"/>
    <w:rsid w:val="00394805"/>
    <w:rsid w:val="003A2CD1"/>
    <w:rsid w:val="003B6F24"/>
    <w:rsid w:val="003C4FAF"/>
    <w:rsid w:val="003E739B"/>
    <w:rsid w:val="003E7F77"/>
    <w:rsid w:val="004104A5"/>
    <w:rsid w:val="00436795"/>
    <w:rsid w:val="00463BDC"/>
    <w:rsid w:val="00463EFD"/>
    <w:rsid w:val="00466231"/>
    <w:rsid w:val="004725EB"/>
    <w:rsid w:val="00487E6C"/>
    <w:rsid w:val="004A5D0F"/>
    <w:rsid w:val="004B34CD"/>
    <w:rsid w:val="004D2E7D"/>
    <w:rsid w:val="004E293D"/>
    <w:rsid w:val="004F1903"/>
    <w:rsid w:val="004F6DBE"/>
    <w:rsid w:val="00502FE2"/>
    <w:rsid w:val="00525A56"/>
    <w:rsid w:val="00556825"/>
    <w:rsid w:val="005716A5"/>
    <w:rsid w:val="0059477D"/>
    <w:rsid w:val="005B16B4"/>
    <w:rsid w:val="005C0C57"/>
    <w:rsid w:val="005C1CEC"/>
    <w:rsid w:val="005E3D34"/>
    <w:rsid w:val="005F505A"/>
    <w:rsid w:val="00601D58"/>
    <w:rsid w:val="006107EA"/>
    <w:rsid w:val="0061484A"/>
    <w:rsid w:val="006247F2"/>
    <w:rsid w:val="00640BF4"/>
    <w:rsid w:val="006521C0"/>
    <w:rsid w:val="006651A1"/>
    <w:rsid w:val="0067686F"/>
    <w:rsid w:val="00694A41"/>
    <w:rsid w:val="00696388"/>
    <w:rsid w:val="006D1A68"/>
    <w:rsid w:val="006D653A"/>
    <w:rsid w:val="006E245C"/>
    <w:rsid w:val="006E61AC"/>
    <w:rsid w:val="006F01E2"/>
    <w:rsid w:val="0070111F"/>
    <w:rsid w:val="00704513"/>
    <w:rsid w:val="007135FB"/>
    <w:rsid w:val="00726065"/>
    <w:rsid w:val="00744979"/>
    <w:rsid w:val="007A052C"/>
    <w:rsid w:val="007A3E6F"/>
    <w:rsid w:val="007A6E96"/>
    <w:rsid w:val="007B2503"/>
    <w:rsid w:val="007C1D6B"/>
    <w:rsid w:val="007D04D1"/>
    <w:rsid w:val="007E7F6E"/>
    <w:rsid w:val="007F3DCB"/>
    <w:rsid w:val="00824FAB"/>
    <w:rsid w:val="00831013"/>
    <w:rsid w:val="00846E00"/>
    <w:rsid w:val="00870AAC"/>
    <w:rsid w:val="00891EBF"/>
    <w:rsid w:val="008D70CA"/>
    <w:rsid w:val="00913555"/>
    <w:rsid w:val="0092660A"/>
    <w:rsid w:val="009309BA"/>
    <w:rsid w:val="0094153F"/>
    <w:rsid w:val="00966987"/>
    <w:rsid w:val="009779A6"/>
    <w:rsid w:val="009803DB"/>
    <w:rsid w:val="00984C83"/>
    <w:rsid w:val="009853B0"/>
    <w:rsid w:val="00985CAB"/>
    <w:rsid w:val="009A4750"/>
    <w:rsid w:val="009B390F"/>
    <w:rsid w:val="009C07C1"/>
    <w:rsid w:val="009D6BF0"/>
    <w:rsid w:val="009E4456"/>
    <w:rsid w:val="009F0A52"/>
    <w:rsid w:val="009F0D2C"/>
    <w:rsid w:val="009F34CF"/>
    <w:rsid w:val="00A0543B"/>
    <w:rsid w:val="00A0587D"/>
    <w:rsid w:val="00A12566"/>
    <w:rsid w:val="00A13475"/>
    <w:rsid w:val="00A23F02"/>
    <w:rsid w:val="00A2630E"/>
    <w:rsid w:val="00A33163"/>
    <w:rsid w:val="00A3727E"/>
    <w:rsid w:val="00A67478"/>
    <w:rsid w:val="00A72073"/>
    <w:rsid w:val="00A9101C"/>
    <w:rsid w:val="00A9111F"/>
    <w:rsid w:val="00AD2046"/>
    <w:rsid w:val="00AE0D51"/>
    <w:rsid w:val="00AE2FAF"/>
    <w:rsid w:val="00AE44DD"/>
    <w:rsid w:val="00AF0734"/>
    <w:rsid w:val="00AF2862"/>
    <w:rsid w:val="00B006AB"/>
    <w:rsid w:val="00B1424A"/>
    <w:rsid w:val="00B50C31"/>
    <w:rsid w:val="00B647E9"/>
    <w:rsid w:val="00B8097B"/>
    <w:rsid w:val="00B865CE"/>
    <w:rsid w:val="00B94809"/>
    <w:rsid w:val="00BA3420"/>
    <w:rsid w:val="00BA3E71"/>
    <w:rsid w:val="00BA4309"/>
    <w:rsid w:val="00BB4BDE"/>
    <w:rsid w:val="00BC32A1"/>
    <w:rsid w:val="00C046FA"/>
    <w:rsid w:val="00C1429E"/>
    <w:rsid w:val="00C205BF"/>
    <w:rsid w:val="00C413A8"/>
    <w:rsid w:val="00C47EAF"/>
    <w:rsid w:val="00C50C70"/>
    <w:rsid w:val="00C52890"/>
    <w:rsid w:val="00C82671"/>
    <w:rsid w:val="00C86D38"/>
    <w:rsid w:val="00CB6FB5"/>
    <w:rsid w:val="00CC352B"/>
    <w:rsid w:val="00CD1A7A"/>
    <w:rsid w:val="00CE0B4F"/>
    <w:rsid w:val="00CF62FE"/>
    <w:rsid w:val="00D31EB0"/>
    <w:rsid w:val="00D36C07"/>
    <w:rsid w:val="00D56D0B"/>
    <w:rsid w:val="00D62925"/>
    <w:rsid w:val="00D65546"/>
    <w:rsid w:val="00D75929"/>
    <w:rsid w:val="00D76C4C"/>
    <w:rsid w:val="00D90515"/>
    <w:rsid w:val="00D9271F"/>
    <w:rsid w:val="00DA219A"/>
    <w:rsid w:val="00DB7AB6"/>
    <w:rsid w:val="00DC2565"/>
    <w:rsid w:val="00DD53B1"/>
    <w:rsid w:val="00DD78E2"/>
    <w:rsid w:val="00DE372C"/>
    <w:rsid w:val="00DE5E51"/>
    <w:rsid w:val="00DF7584"/>
    <w:rsid w:val="00E006F3"/>
    <w:rsid w:val="00E021B9"/>
    <w:rsid w:val="00E1258D"/>
    <w:rsid w:val="00E30BE4"/>
    <w:rsid w:val="00E4070E"/>
    <w:rsid w:val="00E51808"/>
    <w:rsid w:val="00E52A6B"/>
    <w:rsid w:val="00E61500"/>
    <w:rsid w:val="00E668F5"/>
    <w:rsid w:val="00E7104E"/>
    <w:rsid w:val="00E7319E"/>
    <w:rsid w:val="00E75250"/>
    <w:rsid w:val="00EA10D9"/>
    <w:rsid w:val="00EA20B2"/>
    <w:rsid w:val="00EC7301"/>
    <w:rsid w:val="00ED2358"/>
    <w:rsid w:val="00EE4222"/>
    <w:rsid w:val="00F0221A"/>
    <w:rsid w:val="00F1251E"/>
    <w:rsid w:val="00F14A94"/>
    <w:rsid w:val="00F17311"/>
    <w:rsid w:val="00F21D28"/>
    <w:rsid w:val="00F23998"/>
    <w:rsid w:val="00F403EC"/>
    <w:rsid w:val="00F53BC9"/>
    <w:rsid w:val="00F76BCB"/>
    <w:rsid w:val="00F76C9A"/>
    <w:rsid w:val="00F772FC"/>
    <w:rsid w:val="00F87B66"/>
    <w:rsid w:val="00FB22CD"/>
    <w:rsid w:val="00FD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A3405"/>
  <w15:chartTrackingRefBased/>
  <w15:docId w15:val="{B14EB598-7E2C-45C1-BDE8-3186F38F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C57"/>
    <w:rPr>
      <w:lang w:val="en-US"/>
    </w:rPr>
  </w:style>
  <w:style w:type="paragraph" w:styleId="Heading1">
    <w:name w:val="heading 1"/>
    <w:basedOn w:val="Normal"/>
    <w:next w:val="Normal"/>
    <w:qFormat/>
    <w:rsid w:val="00F772FC"/>
    <w:pPr>
      <w:keepNext/>
      <w:outlineLvl w:val="0"/>
    </w:pPr>
    <w:rPr>
      <w:rFonts w:ascii="Arial" w:hAnsi="Arial"/>
      <w:sz w:val="24"/>
      <w:lang w:val="en-GB"/>
    </w:rPr>
  </w:style>
  <w:style w:type="paragraph" w:styleId="Heading2">
    <w:name w:val="heading 2"/>
    <w:basedOn w:val="Normal"/>
    <w:next w:val="Normal"/>
    <w:qFormat/>
    <w:rsid w:val="00F772FC"/>
    <w:pPr>
      <w:keepNext/>
      <w:outlineLvl w:val="1"/>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AAC"/>
    <w:pPr>
      <w:tabs>
        <w:tab w:val="center" w:pos="4153"/>
        <w:tab w:val="right" w:pos="8306"/>
      </w:tabs>
    </w:pPr>
  </w:style>
  <w:style w:type="paragraph" w:styleId="Footer">
    <w:name w:val="footer"/>
    <w:basedOn w:val="Normal"/>
    <w:link w:val="FooterChar"/>
    <w:uiPriority w:val="99"/>
    <w:rsid w:val="00870AAC"/>
    <w:pPr>
      <w:tabs>
        <w:tab w:val="center" w:pos="4153"/>
        <w:tab w:val="right" w:pos="8306"/>
      </w:tabs>
    </w:pPr>
  </w:style>
  <w:style w:type="paragraph" w:styleId="BalloonText">
    <w:name w:val="Balloon Text"/>
    <w:basedOn w:val="Normal"/>
    <w:semiHidden/>
    <w:rsid w:val="001F001F"/>
    <w:rPr>
      <w:rFonts w:ascii="Tahoma" w:hAnsi="Tahoma" w:cs="Tahoma"/>
      <w:sz w:val="16"/>
      <w:szCs w:val="16"/>
    </w:rPr>
  </w:style>
  <w:style w:type="character" w:customStyle="1" w:styleId="FooterChar">
    <w:name w:val="Footer Char"/>
    <w:link w:val="Footer"/>
    <w:uiPriority w:val="99"/>
    <w:rsid w:val="002737FE"/>
    <w:rPr>
      <w:lang w:val="en-US"/>
    </w:rPr>
  </w:style>
  <w:style w:type="paragraph" w:styleId="ListParagraph">
    <w:name w:val="List Paragraph"/>
    <w:basedOn w:val="Normal"/>
    <w:qFormat/>
    <w:rsid w:val="00E7104E"/>
    <w:pPr>
      <w:ind w:left="720"/>
    </w:pPr>
    <w:rPr>
      <w:rFonts w:ascii="Lucida Sans" w:eastAsia="Times" w:hAnsi="Lucida Sans"/>
      <w:lang w:val="en-GB"/>
    </w:rPr>
  </w:style>
  <w:style w:type="character" w:customStyle="1" w:styleId="normaltextrun1">
    <w:name w:val="normaltextrun1"/>
    <w:rsid w:val="00E7104E"/>
  </w:style>
  <w:style w:type="character" w:customStyle="1" w:styleId="eop">
    <w:name w:val="eop"/>
    <w:rsid w:val="00E7104E"/>
  </w:style>
  <w:style w:type="paragraph" w:styleId="NormalWeb">
    <w:name w:val="Normal (Web)"/>
    <w:basedOn w:val="Normal"/>
    <w:uiPriority w:val="99"/>
    <w:semiHidden/>
    <w:unhideWhenUsed/>
    <w:rsid w:val="00B006AB"/>
    <w:pPr>
      <w:spacing w:before="100" w:beforeAutospacing="1" w:after="100" w:afterAutospacing="1"/>
    </w:pPr>
    <w:rPr>
      <w:sz w:val="24"/>
      <w:szCs w:val="24"/>
      <w:lang w:val="en-GB"/>
    </w:rPr>
  </w:style>
  <w:style w:type="character" w:styleId="CommentReference">
    <w:name w:val="annotation reference"/>
    <w:basedOn w:val="DefaultParagraphFont"/>
    <w:uiPriority w:val="99"/>
    <w:semiHidden/>
    <w:unhideWhenUsed/>
    <w:rsid w:val="0018722A"/>
    <w:rPr>
      <w:sz w:val="16"/>
      <w:szCs w:val="16"/>
    </w:rPr>
  </w:style>
  <w:style w:type="paragraph" w:styleId="CommentText">
    <w:name w:val="annotation text"/>
    <w:basedOn w:val="Normal"/>
    <w:link w:val="CommentTextChar"/>
    <w:uiPriority w:val="99"/>
    <w:semiHidden/>
    <w:unhideWhenUsed/>
    <w:rsid w:val="0018722A"/>
  </w:style>
  <w:style w:type="character" w:customStyle="1" w:styleId="CommentTextChar">
    <w:name w:val="Comment Text Char"/>
    <w:basedOn w:val="DefaultParagraphFont"/>
    <w:link w:val="CommentText"/>
    <w:uiPriority w:val="99"/>
    <w:semiHidden/>
    <w:rsid w:val="0018722A"/>
    <w:rPr>
      <w:lang w:val="en-US"/>
    </w:rPr>
  </w:style>
  <w:style w:type="paragraph" w:styleId="CommentSubject">
    <w:name w:val="annotation subject"/>
    <w:basedOn w:val="CommentText"/>
    <w:next w:val="CommentText"/>
    <w:link w:val="CommentSubjectChar"/>
    <w:uiPriority w:val="99"/>
    <w:semiHidden/>
    <w:unhideWhenUsed/>
    <w:rsid w:val="0018722A"/>
    <w:rPr>
      <w:b/>
      <w:bCs/>
    </w:rPr>
  </w:style>
  <w:style w:type="character" w:customStyle="1" w:styleId="CommentSubjectChar">
    <w:name w:val="Comment Subject Char"/>
    <w:basedOn w:val="CommentTextChar"/>
    <w:link w:val="CommentSubject"/>
    <w:uiPriority w:val="99"/>
    <w:semiHidden/>
    <w:rsid w:val="0018722A"/>
    <w:rPr>
      <w:b/>
      <w:bCs/>
      <w:lang w:val="en-US"/>
    </w:rPr>
  </w:style>
  <w:style w:type="paragraph" w:customStyle="1" w:styleId="ColorfulList-Accent11">
    <w:name w:val="Colorful List - Accent 11"/>
    <w:basedOn w:val="Normal"/>
    <w:uiPriority w:val="34"/>
    <w:qFormat/>
    <w:rsid w:val="00A72073"/>
    <w:pPr>
      <w:overflowPunct w:val="0"/>
      <w:autoSpaceDE w:val="0"/>
      <w:autoSpaceDN w:val="0"/>
      <w:adjustRightInd w:val="0"/>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934882">
      <w:bodyDiv w:val="1"/>
      <w:marLeft w:val="0"/>
      <w:marRight w:val="0"/>
      <w:marTop w:val="0"/>
      <w:marBottom w:val="0"/>
      <w:divBdr>
        <w:top w:val="none" w:sz="0" w:space="0" w:color="auto"/>
        <w:left w:val="none" w:sz="0" w:space="0" w:color="auto"/>
        <w:bottom w:val="none" w:sz="0" w:space="0" w:color="auto"/>
        <w:right w:val="none" w:sz="0" w:space="0" w:color="auto"/>
      </w:divBdr>
    </w:div>
    <w:div w:id="895506745">
      <w:bodyDiv w:val="1"/>
      <w:marLeft w:val="0"/>
      <w:marRight w:val="0"/>
      <w:marTop w:val="0"/>
      <w:marBottom w:val="0"/>
      <w:divBdr>
        <w:top w:val="none" w:sz="0" w:space="0" w:color="auto"/>
        <w:left w:val="none" w:sz="0" w:space="0" w:color="auto"/>
        <w:bottom w:val="none" w:sz="0" w:space="0" w:color="auto"/>
        <w:right w:val="none" w:sz="0" w:space="0" w:color="auto"/>
      </w:divBdr>
    </w:div>
    <w:div w:id="17315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8" ma:contentTypeDescription="Create a new document." ma:contentTypeScope="" ma:versionID="068d0e80285be17a97b6adc2e183ce2b">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e6a76f9e0deaae7e018a83ed949c2ee"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5C050-585B-46F3-B3D2-C3239271A2D0}">
  <ds:schemaRefs>
    <ds:schemaRef ds:uri="http://schemas.openxmlformats.org/officeDocument/2006/bibliography"/>
  </ds:schemaRefs>
</ds:datastoreItem>
</file>

<file path=customXml/itemProps2.xml><?xml version="1.0" encoding="utf-8"?>
<ds:datastoreItem xmlns:ds="http://schemas.openxmlformats.org/officeDocument/2006/customXml" ds:itemID="{AA52CE7B-332D-40EB-B0EE-9A2CE7A1C9CD}">
  <ds:schemaRefs>
    <ds:schemaRef ds:uri="http://schemas.microsoft.com/office/2006/metadata/properties"/>
    <ds:schemaRef ds:uri="http://schemas.microsoft.com/office/infopath/2007/PartnerControls"/>
    <ds:schemaRef ds:uri="ac916feb-1b06-4de6-82cd-3c9bdedf2078"/>
  </ds:schemaRefs>
</ds:datastoreItem>
</file>

<file path=customXml/itemProps3.xml><?xml version="1.0" encoding="utf-8"?>
<ds:datastoreItem xmlns:ds="http://schemas.openxmlformats.org/officeDocument/2006/customXml" ds:itemID="{3AA8B454-202C-495B-9636-81453EDC727D}">
  <ds:schemaRefs>
    <ds:schemaRef ds:uri="http://schemas.microsoft.com/sharepoint/v3/contenttype/forms"/>
  </ds:schemaRefs>
</ds:datastoreItem>
</file>

<file path=customXml/itemProps4.xml><?xml version="1.0" encoding="utf-8"?>
<ds:datastoreItem xmlns:ds="http://schemas.openxmlformats.org/officeDocument/2006/customXml" ds:itemID="{4C342462-4F53-467E-807E-6BDDE52D6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Derby Student Union</vt:lpstr>
    </vt:vector>
  </TitlesOfParts>
  <Company>Hewlett-Packard</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 Union</dc:title>
  <dc:subject/>
  <dc:creator>UDSU</dc:creator>
  <cp:keywords/>
  <cp:lastModifiedBy>D D'Silva</cp:lastModifiedBy>
  <cp:revision>4</cp:revision>
  <cp:lastPrinted>2007-08-01T12:37:00Z</cp:lastPrinted>
  <dcterms:created xsi:type="dcterms:W3CDTF">2020-12-16T14:50:00Z</dcterms:created>
  <dcterms:modified xsi:type="dcterms:W3CDTF">2020-12-16T14:57:00Z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